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5131177" w:displacedByCustomXml="next"/>
    <w:sdt>
      <w:sdtPr>
        <w:alias w:val="axesPDF - Layout-Tabelle"/>
        <w:tag w:val="axesPDF:ID:Table:505fe0ad-80ea-42a3-b152-01d3f2fabe18"/>
        <w:id w:val="-1701619626"/>
        <w:placeholder>
          <w:docPart w:val="6818B6F8F5AF485AB72D942807A9782E"/>
        </w:placeholder>
      </w:sdtPr>
      <w:sdtEndPr/>
      <w:sdtContent>
        <w:tbl>
          <w:tblPr>
            <w:tblStyle w:val="Tabellenraster"/>
            <w:tblW w:w="9351" w:type="dxa"/>
            <w:tblInd w:w="113" w:type="dxa"/>
            <w:tblLook w:val="04A0" w:firstRow="1" w:lastRow="0" w:firstColumn="1" w:lastColumn="0" w:noHBand="0" w:noVBand="1"/>
            <w:tblDescription w:val="Grunddaten der Vergabe"/>
          </w:tblPr>
          <w:tblGrid>
            <w:gridCol w:w="4815"/>
            <w:gridCol w:w="4536"/>
          </w:tblGrid>
          <w:tr w:rsidR="00324BE4" w14:paraId="3CBDC633" w14:textId="77777777" w:rsidTr="00324BE4">
            <w:trPr>
              <w:trHeight w:val="699"/>
              <w:tblHeader/>
            </w:trPr>
            <w:tc>
              <w:tcPr>
                <w:tcW w:w="4815" w:type="dxa"/>
              </w:tcPr>
              <w:p w14:paraId="2EC92772" w14:textId="77777777" w:rsidR="00324BE4" w:rsidRPr="00A74C02" w:rsidRDefault="00324BE4" w:rsidP="005E48F0">
                <w:pPr>
                  <w:pStyle w:val="Standard-BeschriftungManahmedaten"/>
                </w:pPr>
                <w:r w:rsidRPr="00A74C02">
                  <w:t>Vergabenummer</w:t>
                </w: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75FB1767" w14:textId="77777777" w:rsidR="00324BE4" w:rsidRPr="00A74C02" w:rsidRDefault="00324BE4" w:rsidP="005E48F0">
                <w:pPr>
                  <w:pStyle w:val="Standard-BeschriftungManahmedaten"/>
                </w:pPr>
                <w:proofErr w:type="spellStart"/>
                <w:r w:rsidRPr="00A74C02">
                  <w:t>Maßnahmenummer</w:t>
                </w:r>
                <w:proofErr w:type="spellEnd"/>
              </w:p>
            </w:tc>
          </w:tr>
          <w:tr w:rsidR="00324BE4" w14:paraId="02D69F2B" w14:textId="77777777" w:rsidTr="00324BE4">
            <w:trPr>
              <w:trHeight w:val="1395"/>
            </w:trPr>
            <w:tc>
              <w:tcPr>
                <w:tcW w:w="9351" w:type="dxa"/>
                <w:gridSpan w:val="2"/>
              </w:tcPr>
              <w:p w14:paraId="57696F10" w14:textId="77777777" w:rsidR="00324BE4" w:rsidRPr="00A74C02" w:rsidRDefault="00324BE4" w:rsidP="005E48F0">
                <w:pPr>
                  <w:pStyle w:val="Standard-BeschriftungManahmedaten"/>
                </w:pPr>
                <w:r>
                  <w:t>M</w:t>
                </w:r>
                <w:r w:rsidRPr="00A74C02">
                  <w:t>aßnahme</w:t>
                </w:r>
              </w:p>
            </w:tc>
          </w:tr>
          <w:tr w:rsidR="00324BE4" w14:paraId="181B10BE" w14:textId="77777777" w:rsidTr="00324BE4">
            <w:trPr>
              <w:trHeight w:val="705"/>
            </w:trPr>
            <w:tc>
              <w:tcPr>
                <w:tcW w:w="9351" w:type="dxa"/>
                <w:gridSpan w:val="2"/>
              </w:tcPr>
              <w:p w14:paraId="7EA4ECBD" w14:textId="77777777" w:rsidR="00324BE4" w:rsidRPr="00A74C02" w:rsidRDefault="00324BE4" w:rsidP="005E48F0">
                <w:pPr>
                  <w:pStyle w:val="Standard-BeschriftungManahmedaten"/>
                </w:pPr>
                <w:r w:rsidRPr="00A74C02">
                  <w:t>Leistung/CPV</w:t>
                </w:r>
              </w:p>
            </w:tc>
          </w:tr>
          <w:bookmarkEnd w:id="0"/>
        </w:tbl>
      </w:sdtContent>
    </w:sdt>
    <w:p w14:paraId="53CA735C" w14:textId="77777777" w:rsidR="00E60353" w:rsidRPr="00E60353" w:rsidRDefault="00E60353" w:rsidP="00E60353">
      <w:pPr>
        <w:spacing w:after="0" w:line="240" w:lineRule="auto"/>
        <w:rPr>
          <w:rFonts w:ascii="Arial" w:hAnsi="Arial" w:cs="Arial"/>
          <w:bCs/>
        </w:rPr>
      </w:pPr>
    </w:p>
    <w:p w14:paraId="57C84A72" w14:textId="75B3E2BA" w:rsidR="00E60353" w:rsidRPr="00481C98" w:rsidRDefault="00584016" w:rsidP="00481C98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481C98">
        <w:rPr>
          <w:rFonts w:ascii="Arial" w:hAnsi="Arial" w:cs="Arial"/>
          <w:b/>
          <w:sz w:val="24"/>
          <w:szCs w:val="24"/>
        </w:rPr>
        <w:t>Besondere Vertragsbedingungen</w:t>
      </w:r>
      <w:r w:rsidR="00E60353" w:rsidRPr="00481C98">
        <w:rPr>
          <w:rFonts w:ascii="Arial" w:hAnsi="Arial" w:cs="Arial"/>
          <w:b/>
          <w:sz w:val="24"/>
          <w:szCs w:val="24"/>
        </w:rPr>
        <w:t xml:space="preserve"> (BVB)</w:t>
      </w:r>
      <w:r w:rsidR="00481C98" w:rsidRPr="00481C98">
        <w:rPr>
          <w:rFonts w:ascii="Arial" w:hAnsi="Arial" w:cs="Arial"/>
          <w:b/>
          <w:sz w:val="24"/>
          <w:szCs w:val="24"/>
        </w:rPr>
        <w:t xml:space="preserve"> </w:t>
      </w:r>
    </w:p>
    <w:p w14:paraId="0F31EEB6" w14:textId="5CBE9A82" w:rsidR="00481C98" w:rsidRPr="00481C98" w:rsidRDefault="00481C98" w:rsidP="00481C98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bookmarkStart w:id="1" w:name="_Hlk234587290"/>
      <w:r w:rsidRPr="00481C98">
        <w:rPr>
          <w:rFonts w:ascii="Arial" w:hAnsi="Arial" w:cs="Arial"/>
          <w:b/>
          <w:sz w:val="24"/>
          <w:szCs w:val="24"/>
        </w:rPr>
        <w:t xml:space="preserve">zur </w:t>
      </w:r>
      <w:r w:rsidR="00584016" w:rsidRPr="00481C98">
        <w:rPr>
          <w:rFonts w:ascii="Arial" w:hAnsi="Arial" w:cs="Arial"/>
          <w:b/>
          <w:sz w:val="24"/>
          <w:szCs w:val="24"/>
        </w:rPr>
        <w:t>Verhinderung von Benachteiligungen</w:t>
      </w:r>
      <w:r w:rsidRPr="00481C98">
        <w:rPr>
          <w:rFonts w:ascii="Arial" w:hAnsi="Arial" w:cs="Arial"/>
          <w:b/>
          <w:sz w:val="24"/>
          <w:szCs w:val="24"/>
        </w:rPr>
        <w:t xml:space="preserve"> </w:t>
      </w:r>
      <w:bookmarkEnd w:id="1"/>
    </w:p>
    <w:p w14:paraId="3CF32EAD" w14:textId="48FF8F86" w:rsidR="00481C98" w:rsidRPr="00481C98" w:rsidRDefault="00481C98" w:rsidP="00481C98">
      <w:pPr>
        <w:spacing w:after="0"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481C98">
        <w:rPr>
          <w:rFonts w:ascii="Arial" w:hAnsi="Arial" w:cs="Arial"/>
          <w:b/>
          <w:sz w:val="24"/>
          <w:szCs w:val="24"/>
        </w:rPr>
        <w:t>(Teil A)</w:t>
      </w:r>
    </w:p>
    <w:p w14:paraId="321D1574" w14:textId="042CFFFB" w:rsidR="00584016" w:rsidRPr="00481C98" w:rsidRDefault="00584016" w:rsidP="00E12457">
      <w:pPr>
        <w:pStyle w:val="berschrift1"/>
        <w:numPr>
          <w:ilvl w:val="0"/>
          <w:numId w:val="2"/>
        </w:numPr>
        <w:ind w:left="720" w:hanging="720"/>
        <w:rPr>
          <w:b/>
          <w:bCs/>
          <w:szCs w:val="24"/>
        </w:rPr>
      </w:pPr>
      <w:r w:rsidRPr="00481C98">
        <w:rPr>
          <w:b/>
          <w:bCs/>
          <w:szCs w:val="24"/>
        </w:rPr>
        <w:t>Verpflichtung, Benachteiligungen zu verhindern</w:t>
      </w:r>
    </w:p>
    <w:p w14:paraId="20CCD44A" w14:textId="77777777" w:rsidR="00584016" w:rsidRPr="00481C98" w:rsidRDefault="00584016" w:rsidP="00E12457">
      <w:pPr>
        <w:spacing w:before="120" w:after="120" w:line="300" w:lineRule="auto"/>
        <w:ind w:left="709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 xml:space="preserve">Der Auftragnehmer verpflichtet sich, </w:t>
      </w:r>
    </w:p>
    <w:p w14:paraId="6CF8E9DB" w14:textId="4249729A" w:rsidR="00584016" w:rsidRPr="00481C98" w:rsidRDefault="008D3808" w:rsidP="00A440C4">
      <w:pPr>
        <w:spacing w:before="120" w:after="120" w:line="300" w:lineRule="auto"/>
        <w:ind w:left="720" w:hanging="720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1.1</w:t>
      </w:r>
      <w:r w:rsidR="00A440C4">
        <w:rPr>
          <w:rFonts w:ascii="Arial" w:hAnsi="Arial" w:cs="Arial"/>
          <w:sz w:val="24"/>
          <w:szCs w:val="24"/>
        </w:rPr>
        <w:t>.</w:t>
      </w:r>
      <w:r w:rsidR="00A440C4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>die bundes- und landesrechtlichen Bestimmungen über allgemeine Benachteiligungsverbote, insbesondere das Allgemeine Gleichbehandlungsgesetz, zu beachten,</w:t>
      </w:r>
    </w:p>
    <w:p w14:paraId="243061A2" w14:textId="16BE68B9" w:rsidR="00584016" w:rsidRPr="00481C98" w:rsidRDefault="008D3808" w:rsidP="00A440C4">
      <w:pPr>
        <w:spacing w:before="120" w:after="120" w:line="300" w:lineRule="auto"/>
        <w:ind w:left="720" w:hanging="720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1.2</w:t>
      </w:r>
      <w:r w:rsidR="00A440C4">
        <w:rPr>
          <w:rFonts w:ascii="Arial" w:hAnsi="Arial" w:cs="Arial"/>
          <w:sz w:val="24"/>
          <w:szCs w:val="24"/>
        </w:rPr>
        <w:t>.</w:t>
      </w:r>
      <w:r w:rsidR="00E60353" w:rsidRPr="00481C98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>seinen Arbeitnehmerinnen und Arbeitnehmern bei gleicher oder gleichwertiger Arbeit gleiches Entgelt zu zahlen. Tarifvertragliche Regelungen bleiben davon unberührt.</w:t>
      </w:r>
    </w:p>
    <w:p w14:paraId="787EFDAE" w14:textId="20111583" w:rsidR="00584016" w:rsidRPr="00481C98" w:rsidRDefault="00584016" w:rsidP="00A440C4">
      <w:pPr>
        <w:pStyle w:val="berschrift1"/>
        <w:numPr>
          <w:ilvl w:val="0"/>
          <w:numId w:val="2"/>
        </w:numPr>
        <w:ind w:left="720" w:hanging="720"/>
        <w:rPr>
          <w:b/>
          <w:bCs/>
          <w:szCs w:val="24"/>
        </w:rPr>
      </w:pPr>
      <w:r w:rsidRPr="00481C98">
        <w:rPr>
          <w:b/>
          <w:bCs/>
          <w:szCs w:val="24"/>
        </w:rPr>
        <w:t xml:space="preserve">Übertragung der Verpflichtung auf die eingesetzte </w:t>
      </w:r>
      <w:proofErr w:type="spellStart"/>
      <w:r w:rsidRPr="00481C98">
        <w:rPr>
          <w:b/>
          <w:bCs/>
          <w:szCs w:val="24"/>
        </w:rPr>
        <w:t>Unterauftragnehmerkette</w:t>
      </w:r>
      <w:proofErr w:type="spellEnd"/>
    </w:p>
    <w:p w14:paraId="3AD6F61F" w14:textId="42678547" w:rsidR="00584016" w:rsidRPr="00481C98" w:rsidRDefault="008D3808" w:rsidP="00A440C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left="720" w:hanging="720"/>
        <w:rPr>
          <w:rFonts w:ascii="Arial" w:hAnsi="Arial" w:cs="Arial"/>
          <w:strike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2.1</w:t>
      </w:r>
      <w:r w:rsidR="00A440C4">
        <w:rPr>
          <w:rFonts w:ascii="Arial" w:hAnsi="Arial" w:cs="Arial"/>
          <w:sz w:val="24"/>
          <w:szCs w:val="24"/>
        </w:rPr>
        <w:t>.</w:t>
      </w:r>
      <w:r w:rsidR="00E60353" w:rsidRPr="00481C98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>Der Auftragnehmer verpflichtet sich, seine Unterauftragnehmer und/oder Verleiher von Arbeitskräften zur Einhaltung der Verpfli</w:t>
      </w:r>
      <w:r w:rsidRPr="00481C98">
        <w:rPr>
          <w:rFonts w:ascii="Arial" w:hAnsi="Arial" w:cs="Arial"/>
          <w:sz w:val="24"/>
          <w:szCs w:val="24"/>
        </w:rPr>
        <w:t xml:space="preserve">chtung nach der vorstehenden Nummer </w:t>
      </w:r>
      <w:r w:rsidR="00584016" w:rsidRPr="00481C98">
        <w:rPr>
          <w:rFonts w:ascii="Arial" w:hAnsi="Arial" w:cs="Arial"/>
          <w:sz w:val="24"/>
          <w:szCs w:val="24"/>
        </w:rPr>
        <w:t>1</w:t>
      </w:r>
      <w:r w:rsidR="00E12457">
        <w:rPr>
          <w:rFonts w:ascii="Arial" w:hAnsi="Arial" w:cs="Arial"/>
          <w:sz w:val="24"/>
          <w:szCs w:val="24"/>
        </w:rPr>
        <w:t>.</w:t>
      </w:r>
      <w:r w:rsidR="00584016" w:rsidRPr="00481C98">
        <w:rPr>
          <w:rFonts w:ascii="Arial" w:hAnsi="Arial" w:cs="Arial"/>
          <w:sz w:val="24"/>
          <w:szCs w:val="24"/>
        </w:rPr>
        <w:t xml:space="preserve"> zu verpflichten.</w:t>
      </w:r>
    </w:p>
    <w:p w14:paraId="63ACCB1E" w14:textId="7E3759FA" w:rsidR="00584016" w:rsidRPr="00481C98" w:rsidRDefault="008D3808" w:rsidP="00A440C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left="720" w:hanging="720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2.2</w:t>
      </w:r>
      <w:r w:rsidR="00A440C4">
        <w:rPr>
          <w:rFonts w:ascii="Arial" w:hAnsi="Arial" w:cs="Arial"/>
          <w:sz w:val="24"/>
          <w:szCs w:val="24"/>
        </w:rPr>
        <w:t>.</w:t>
      </w:r>
      <w:r w:rsidR="00E60353" w:rsidRPr="00481C98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 xml:space="preserve">Der Auftragnehmer verpflichtet sich, seine Unterauftragnehmer und/oder Verleiher von Arbeitskräften zu verpflichten, mit etwaigen Unterauftragnehmern eine Vereinbarung nach 2.1. zu treffen, so dass die Einhaltung der Vorgaben für die gesamte </w:t>
      </w:r>
      <w:proofErr w:type="spellStart"/>
      <w:r w:rsidR="00584016" w:rsidRPr="00481C98">
        <w:rPr>
          <w:rFonts w:ascii="Arial" w:hAnsi="Arial" w:cs="Arial"/>
          <w:sz w:val="24"/>
          <w:szCs w:val="24"/>
        </w:rPr>
        <w:t>Unterauftragnehmerkette</w:t>
      </w:r>
      <w:proofErr w:type="spellEnd"/>
      <w:r w:rsidR="00584016" w:rsidRPr="00481C98">
        <w:rPr>
          <w:rFonts w:ascii="Arial" w:hAnsi="Arial" w:cs="Arial"/>
          <w:sz w:val="24"/>
          <w:szCs w:val="24"/>
        </w:rPr>
        <w:t xml:space="preserve"> sichergestellt ist.</w:t>
      </w:r>
    </w:p>
    <w:p w14:paraId="76F91F27" w14:textId="2C83C85A" w:rsidR="00584016" w:rsidRPr="00481C98" w:rsidRDefault="008D3808" w:rsidP="00A440C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left="720" w:hanging="720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2.3</w:t>
      </w:r>
      <w:r w:rsidR="00A440C4">
        <w:rPr>
          <w:rFonts w:ascii="Arial" w:hAnsi="Arial" w:cs="Arial"/>
          <w:sz w:val="24"/>
          <w:szCs w:val="24"/>
        </w:rPr>
        <w:t>.</w:t>
      </w:r>
      <w:r w:rsidR="00E60353" w:rsidRPr="00481C98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 xml:space="preserve">Ein Unterauftragnehmer und/oder Verleiher von Arbeitskräften ist zur Einhaltung der Vereinbarungen nicht zu verpflichten, wenn </w:t>
      </w:r>
    </w:p>
    <w:p w14:paraId="02FE2A1F" w14:textId="2709EBD6" w:rsidR="002B10F1" w:rsidRPr="002B10F1" w:rsidRDefault="008D3808" w:rsidP="002B10F1">
      <w:pPr>
        <w:pStyle w:val="Listenabsatz1"/>
        <w:tabs>
          <w:tab w:val="left" w:pos="720"/>
          <w:tab w:val="left" w:pos="9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hanging="720"/>
        <w:sectPr w:rsidR="002B10F1" w:rsidRPr="002B10F1" w:rsidSect="00481C98">
          <w:headerReference w:type="default" r:id="rId8"/>
          <w:footerReference w:type="default" r:id="rId9"/>
          <w:pgSz w:w="11906" w:h="16838"/>
          <w:pgMar w:top="1701" w:right="1134" w:bottom="1134" w:left="1418" w:header="567" w:footer="567" w:gutter="0"/>
          <w:cols w:space="708"/>
          <w:docGrid w:linePitch="360"/>
        </w:sectPr>
      </w:pPr>
      <w:r w:rsidRPr="00481C98">
        <w:rPr>
          <w:rFonts w:cs="Arial"/>
          <w:szCs w:val="24"/>
        </w:rPr>
        <w:t>2.3.1</w:t>
      </w:r>
      <w:r w:rsidR="00A440C4">
        <w:rPr>
          <w:rFonts w:cs="Arial"/>
          <w:szCs w:val="24"/>
        </w:rPr>
        <w:t>.</w:t>
      </w:r>
      <w:r w:rsidR="00E60353" w:rsidRPr="00481C98">
        <w:rPr>
          <w:rFonts w:cs="Arial"/>
          <w:szCs w:val="24"/>
        </w:rPr>
        <w:tab/>
      </w:r>
      <w:r w:rsidR="00584016" w:rsidRPr="00481C98">
        <w:rPr>
          <w:rFonts w:cs="Arial"/>
          <w:szCs w:val="24"/>
        </w:rPr>
        <w:t>der betreffende Unterauftrag vergaberechtsfrei ist im Sinne der §§ 107, 109, 116, 117, 137, 140 sowie 145 Gesetz gegen Wettbewerbsbeschränkungen,</w:t>
      </w:r>
    </w:p>
    <w:p w14:paraId="142A03BC" w14:textId="77777777" w:rsidR="003365E3" w:rsidRDefault="008D3808" w:rsidP="00A440C4">
      <w:pPr>
        <w:pStyle w:val="Listenabsatz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hanging="720"/>
        <w:rPr>
          <w:rFonts w:cs="Arial"/>
          <w:szCs w:val="24"/>
        </w:rPr>
      </w:pPr>
      <w:r w:rsidRPr="00481C98">
        <w:rPr>
          <w:rFonts w:cs="Arial"/>
          <w:szCs w:val="24"/>
        </w:rPr>
        <w:lastRenderedPageBreak/>
        <w:t>2.3.2</w:t>
      </w:r>
      <w:r w:rsidR="00A440C4">
        <w:rPr>
          <w:rFonts w:cs="Arial"/>
          <w:szCs w:val="24"/>
        </w:rPr>
        <w:t>.</w:t>
      </w:r>
      <w:r w:rsidR="00E60353" w:rsidRPr="00481C98">
        <w:rPr>
          <w:rFonts w:cs="Arial"/>
          <w:szCs w:val="24"/>
        </w:rPr>
        <w:tab/>
      </w:r>
      <w:r w:rsidR="00584016" w:rsidRPr="00481C98">
        <w:rPr>
          <w:rFonts w:cs="Arial"/>
          <w:szCs w:val="24"/>
        </w:rPr>
        <w:t>der Auftragnehmer bzw. der weitervergebende Unterauftragnehmer die Vertragsbedingungen des Unterauftragnehmers anerkennen muss, um die Leistung erfüllen zu können,</w:t>
      </w:r>
    </w:p>
    <w:p w14:paraId="76E33E3C" w14:textId="5A83FA66" w:rsidR="00584016" w:rsidRPr="00481C98" w:rsidRDefault="008D3808" w:rsidP="00A440C4">
      <w:pPr>
        <w:pStyle w:val="Listenabsatz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hanging="720"/>
        <w:rPr>
          <w:rFonts w:cs="Arial"/>
          <w:szCs w:val="24"/>
        </w:rPr>
      </w:pPr>
      <w:r w:rsidRPr="00481C98">
        <w:rPr>
          <w:rFonts w:cs="Arial"/>
          <w:szCs w:val="24"/>
        </w:rPr>
        <w:t>2.3.3</w:t>
      </w:r>
      <w:r w:rsidR="00A440C4">
        <w:rPr>
          <w:rFonts w:cs="Arial"/>
          <w:szCs w:val="24"/>
        </w:rPr>
        <w:t>.</w:t>
      </w:r>
      <w:r w:rsidR="00E60353" w:rsidRPr="00481C98">
        <w:rPr>
          <w:rFonts w:cs="Arial"/>
          <w:szCs w:val="24"/>
        </w:rPr>
        <w:tab/>
      </w:r>
      <w:r w:rsidR="00584016" w:rsidRPr="00481C98">
        <w:rPr>
          <w:rFonts w:cs="Arial"/>
          <w:szCs w:val="24"/>
        </w:rPr>
        <w:t xml:space="preserve">der betreffende Unterauftrag im Fall einer Liefer- oder Dienstleistung den Wert von </w:t>
      </w:r>
      <w:r w:rsidR="00E1135C" w:rsidRPr="00481C98">
        <w:rPr>
          <w:rFonts w:cs="Arial"/>
          <w:szCs w:val="24"/>
        </w:rPr>
        <w:t>75</w:t>
      </w:r>
      <w:r w:rsidR="00584016" w:rsidRPr="00481C98">
        <w:rPr>
          <w:rFonts w:cs="Arial"/>
          <w:szCs w:val="24"/>
        </w:rPr>
        <w:t>.000 Euro (ohne Umsatzsteuer) oder im Fall einer Bauleistung den Wert von 5</w:t>
      </w:r>
      <w:r w:rsidR="00E1135C" w:rsidRPr="00481C98">
        <w:rPr>
          <w:rFonts w:cs="Arial"/>
          <w:szCs w:val="24"/>
        </w:rPr>
        <w:t>0</w:t>
      </w:r>
      <w:r w:rsidR="00584016" w:rsidRPr="00481C98">
        <w:rPr>
          <w:rFonts w:cs="Arial"/>
          <w:szCs w:val="24"/>
        </w:rPr>
        <w:t>0.000 Euro (ohne Umsatzsteuer) unterschreitet.</w:t>
      </w:r>
    </w:p>
    <w:p w14:paraId="06D76E6C" w14:textId="3F409214" w:rsidR="00584016" w:rsidRPr="00481C98" w:rsidRDefault="008D3808" w:rsidP="00A440C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left="720" w:hanging="720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2.4</w:t>
      </w:r>
      <w:r w:rsidR="00A440C4">
        <w:rPr>
          <w:rFonts w:ascii="Arial" w:hAnsi="Arial" w:cs="Arial"/>
          <w:sz w:val="24"/>
          <w:szCs w:val="24"/>
        </w:rPr>
        <w:t>.</w:t>
      </w:r>
      <w:r w:rsidR="00E60353" w:rsidRPr="00481C98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>Der Auftragnehmer hat über die Übertragung der Verpflichtung nach 2.1</w:t>
      </w:r>
      <w:r w:rsidR="00E12457">
        <w:rPr>
          <w:rFonts w:ascii="Arial" w:hAnsi="Arial" w:cs="Arial"/>
          <w:sz w:val="24"/>
          <w:szCs w:val="24"/>
        </w:rPr>
        <w:t>.</w:t>
      </w:r>
      <w:r w:rsidR="00584016" w:rsidRPr="00481C98">
        <w:rPr>
          <w:rFonts w:ascii="Arial" w:hAnsi="Arial" w:cs="Arial"/>
          <w:sz w:val="24"/>
          <w:szCs w:val="24"/>
        </w:rPr>
        <w:t xml:space="preserve"> und 2.2</w:t>
      </w:r>
      <w:r w:rsidR="00E12457">
        <w:rPr>
          <w:rFonts w:ascii="Arial" w:hAnsi="Arial" w:cs="Arial"/>
          <w:sz w:val="24"/>
          <w:szCs w:val="24"/>
        </w:rPr>
        <w:t>.</w:t>
      </w:r>
      <w:r w:rsidR="00584016" w:rsidRPr="00481C98">
        <w:rPr>
          <w:rFonts w:ascii="Arial" w:hAnsi="Arial" w:cs="Arial"/>
          <w:sz w:val="24"/>
          <w:szCs w:val="24"/>
        </w:rPr>
        <w:t xml:space="preserve"> bzw. über das Vorliegen einer Ausnahme nach 2.3</w:t>
      </w:r>
      <w:r w:rsidR="00E12457">
        <w:rPr>
          <w:rFonts w:ascii="Arial" w:hAnsi="Arial" w:cs="Arial"/>
          <w:sz w:val="24"/>
          <w:szCs w:val="24"/>
        </w:rPr>
        <w:t>.</w:t>
      </w:r>
      <w:r w:rsidR="00584016" w:rsidRPr="00481C98">
        <w:rPr>
          <w:rFonts w:ascii="Arial" w:hAnsi="Arial" w:cs="Arial"/>
          <w:sz w:val="24"/>
          <w:szCs w:val="24"/>
        </w:rPr>
        <w:t xml:space="preserve"> auf Anforderung einen Nachweis zu erbringen.</w:t>
      </w:r>
    </w:p>
    <w:p w14:paraId="11B3EAFF" w14:textId="7547CFAA" w:rsidR="00584016" w:rsidRPr="00481C98" w:rsidRDefault="008D3808" w:rsidP="00D66DC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ind w:left="720" w:hanging="720"/>
        <w:rPr>
          <w:rFonts w:ascii="Arial" w:hAnsi="Arial" w:cs="Arial"/>
          <w:sz w:val="24"/>
          <w:szCs w:val="24"/>
        </w:rPr>
      </w:pPr>
      <w:r w:rsidRPr="00481C98">
        <w:rPr>
          <w:rFonts w:ascii="Arial" w:hAnsi="Arial" w:cs="Arial"/>
          <w:sz w:val="24"/>
          <w:szCs w:val="24"/>
        </w:rPr>
        <w:t>2.5</w:t>
      </w:r>
      <w:r w:rsidR="00A440C4">
        <w:rPr>
          <w:rFonts w:ascii="Arial" w:hAnsi="Arial" w:cs="Arial"/>
          <w:sz w:val="24"/>
          <w:szCs w:val="24"/>
        </w:rPr>
        <w:t>.</w:t>
      </w:r>
      <w:r w:rsidR="00E60353" w:rsidRPr="00481C98">
        <w:rPr>
          <w:rFonts w:ascii="Arial" w:hAnsi="Arial" w:cs="Arial"/>
          <w:sz w:val="24"/>
          <w:szCs w:val="24"/>
        </w:rPr>
        <w:tab/>
      </w:r>
      <w:r w:rsidR="00584016" w:rsidRPr="00481C98">
        <w:rPr>
          <w:rFonts w:ascii="Arial" w:hAnsi="Arial" w:cs="Arial"/>
          <w:sz w:val="24"/>
          <w:szCs w:val="24"/>
        </w:rPr>
        <w:t>Verstößt ein Unterauftragnehmer oder Verleiher von Arbeitskräften des Auftragnehmers gegen seine nach 2.1</w:t>
      </w:r>
      <w:r w:rsidR="00E12457">
        <w:rPr>
          <w:rFonts w:ascii="Arial" w:hAnsi="Arial" w:cs="Arial"/>
          <w:sz w:val="24"/>
          <w:szCs w:val="24"/>
        </w:rPr>
        <w:t>.</w:t>
      </w:r>
      <w:r w:rsidR="00584016" w:rsidRPr="00481C98">
        <w:rPr>
          <w:rFonts w:ascii="Arial" w:hAnsi="Arial" w:cs="Arial"/>
          <w:sz w:val="24"/>
          <w:szCs w:val="24"/>
        </w:rPr>
        <w:t xml:space="preserve"> und 2.2</w:t>
      </w:r>
      <w:r w:rsidR="00E12457">
        <w:rPr>
          <w:rFonts w:ascii="Arial" w:hAnsi="Arial" w:cs="Arial"/>
          <w:sz w:val="24"/>
          <w:szCs w:val="24"/>
        </w:rPr>
        <w:t>.</w:t>
      </w:r>
      <w:r w:rsidR="00584016" w:rsidRPr="00481C98">
        <w:rPr>
          <w:rFonts w:ascii="Arial" w:hAnsi="Arial" w:cs="Arial"/>
          <w:sz w:val="24"/>
          <w:szCs w:val="24"/>
        </w:rPr>
        <w:t xml:space="preserve"> vereinbarten Verpflichtungen nach 1., so werden diese dem Auftragnehmer zugerechnet.</w:t>
      </w:r>
    </w:p>
    <w:p w14:paraId="3E4AF03C" w14:textId="77777777" w:rsidR="008D3808" w:rsidRPr="00E60353" w:rsidRDefault="008D3808" w:rsidP="00481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300" w:lineRule="auto"/>
        <w:jc w:val="both"/>
        <w:rPr>
          <w:rFonts w:ascii="Arial" w:hAnsi="Arial" w:cs="Arial"/>
        </w:rPr>
      </w:pPr>
    </w:p>
    <w:p w14:paraId="31722BDD" w14:textId="77777777" w:rsidR="00481C98" w:rsidRPr="00A945C7" w:rsidRDefault="00481C98" w:rsidP="00481C98">
      <w:pPr>
        <w:pStyle w:val="Hinweis"/>
        <w:rPr>
          <w:rStyle w:val="Fett"/>
        </w:rPr>
      </w:pPr>
      <w:r w:rsidRPr="00A945C7">
        <w:rPr>
          <w:rStyle w:val="Fett"/>
        </w:rPr>
        <w:t xml:space="preserve">(Hinweis: Die Vertragsbedingungen über die Kontrolle dieser Verpflichtungen </w:t>
      </w:r>
    </w:p>
    <w:p w14:paraId="0B8408F4" w14:textId="2C585BB2" w:rsidR="00481C98" w:rsidRPr="00481C98" w:rsidRDefault="00481C98" w:rsidP="00481C98">
      <w:pPr>
        <w:pStyle w:val="Hinweis"/>
        <w:rPr>
          <w:rStyle w:val="Fett"/>
        </w:rPr>
      </w:pPr>
      <w:r w:rsidRPr="00481C98">
        <w:rPr>
          <w:rStyle w:val="Fett"/>
        </w:rPr>
        <w:t xml:space="preserve">und Sanktionsmöglichkeiten im Falle eines Verstoßes </w:t>
      </w:r>
      <w:r w:rsidR="003D1D31">
        <w:rPr>
          <w:rStyle w:val="Fett"/>
        </w:rPr>
        <w:t xml:space="preserve">sowie ein Link zum Muster für die Übertragung der Verpflichtungen an den Unterauftragnehmer </w:t>
      </w:r>
      <w:r w:rsidRPr="00481C98">
        <w:rPr>
          <w:rStyle w:val="Fett"/>
        </w:rPr>
        <w:t>ergeben sich aus Teil B - Wirt-2144</w:t>
      </w:r>
      <w:r w:rsidR="00E12457">
        <w:rPr>
          <w:rStyle w:val="Fett"/>
        </w:rPr>
        <w:t>.</w:t>
      </w:r>
      <w:r w:rsidRPr="00481C98">
        <w:rPr>
          <w:rStyle w:val="Fett"/>
        </w:rPr>
        <w:t>)</w:t>
      </w:r>
    </w:p>
    <w:p w14:paraId="653656F8" w14:textId="112B4F4E" w:rsidR="00E1135C" w:rsidRPr="00E1135C" w:rsidRDefault="00E1135C" w:rsidP="00481C98">
      <w:pPr>
        <w:tabs>
          <w:tab w:val="left" w:pos="5728"/>
        </w:tabs>
        <w:rPr>
          <w:rFonts w:ascii="Arial" w:hAnsi="Arial" w:cs="Arial"/>
        </w:rPr>
      </w:pPr>
    </w:p>
    <w:sectPr w:rsidR="00E1135C" w:rsidRPr="00E1135C" w:rsidSect="00481C98">
      <w:pgSz w:w="11906" w:h="16838"/>
      <w:pgMar w:top="1701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6170" w14:textId="77777777" w:rsidR="00911737" w:rsidRDefault="00911737" w:rsidP="00E60353">
      <w:pPr>
        <w:spacing w:after="0" w:line="240" w:lineRule="auto"/>
      </w:pPr>
      <w:r>
        <w:separator/>
      </w:r>
    </w:p>
  </w:endnote>
  <w:endnote w:type="continuationSeparator" w:id="0">
    <w:p w14:paraId="5367064A" w14:textId="77777777" w:rsidR="00911737" w:rsidRDefault="00911737" w:rsidP="00E6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100"/>
      <w:gridCol w:w="1681"/>
    </w:tblGrid>
    <w:tr w:rsidR="00685932" w:rsidRPr="00685932" w14:paraId="011CD593" w14:textId="77777777" w:rsidTr="00481C98">
      <w:trPr>
        <w:cantSplit/>
        <w:trHeight w:hRule="exact" w:val="397"/>
      </w:trPr>
      <w:tc>
        <w:tcPr>
          <w:tcW w:w="8100" w:type="dxa"/>
          <w:vAlign w:val="center"/>
        </w:tcPr>
        <w:p w14:paraId="5EA5E638" w14:textId="401594EB" w:rsidR="00685932" w:rsidRPr="00685932" w:rsidRDefault="00685932" w:rsidP="00685932">
          <w:pPr>
            <w:tabs>
              <w:tab w:val="left" w:pos="146"/>
            </w:tabs>
            <w:spacing w:after="60"/>
            <w:jc w:val="both"/>
            <w:rPr>
              <w:rFonts w:ascii="Calibri" w:eastAsia="Calibri" w:hAnsi="Calibri" w:cs="Times New Roman"/>
              <w:b/>
              <w:sz w:val="16"/>
            </w:rPr>
          </w:pPr>
          <w:r w:rsidRPr="00481C98">
            <w:rPr>
              <w:rFonts w:ascii="Arial" w:eastAsia="Calibri" w:hAnsi="Arial" w:cs="Arial"/>
              <w:sz w:val="20"/>
              <w:szCs w:val="28"/>
            </w:rPr>
            <w:t>Wirt-2143 BVB zur Verhinderung von Benachteiligungen</w:t>
          </w:r>
          <w:r w:rsidR="002B10F1">
            <w:rPr>
              <w:rFonts w:ascii="Arial" w:eastAsia="Calibri" w:hAnsi="Arial" w:cs="Arial"/>
              <w:sz w:val="20"/>
              <w:szCs w:val="28"/>
            </w:rPr>
            <w:t xml:space="preserve"> – Teil A</w:t>
          </w:r>
          <w:r w:rsidR="00481C98" w:rsidRPr="00481C98">
            <w:rPr>
              <w:rFonts w:ascii="Arial" w:eastAsia="Calibri" w:hAnsi="Arial" w:cs="Arial"/>
              <w:sz w:val="20"/>
              <w:szCs w:val="28"/>
            </w:rPr>
            <w:t>, Stand Juli 2026</w:t>
          </w:r>
        </w:p>
      </w:tc>
      <w:tc>
        <w:tcPr>
          <w:tcW w:w="1681" w:type="dxa"/>
          <w:vAlign w:val="center"/>
        </w:tcPr>
        <w:p w14:paraId="5C9E5109" w14:textId="77777777" w:rsidR="00481C98" w:rsidRPr="00481C98" w:rsidRDefault="00481C98" w:rsidP="00481C98">
          <w:pPr>
            <w:pStyle w:val="Fuzeile"/>
            <w:tabs>
              <w:tab w:val="left" w:pos="0"/>
              <w:tab w:val="right" w:pos="9354"/>
            </w:tabs>
            <w:rPr>
              <w:rFonts w:ascii="Arial" w:hAnsi="Arial" w:cs="Arial"/>
              <w:sz w:val="20"/>
              <w:szCs w:val="20"/>
            </w:rPr>
          </w:pPr>
          <w:r w:rsidRPr="00481C98">
            <w:rPr>
              <w:rFonts w:ascii="Arial" w:hAnsi="Arial" w:cs="Arial"/>
              <w:sz w:val="20"/>
              <w:szCs w:val="20"/>
            </w:rPr>
            <w:t xml:space="preserve">Seite 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81C98">
            <w:rPr>
              <w:rFonts w:ascii="Arial" w:hAnsi="Arial" w:cs="Arial"/>
              <w:sz w:val="20"/>
              <w:szCs w:val="20"/>
            </w:rPr>
            <w:t xml:space="preserve"> von 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481C9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  <w:p w14:paraId="1D7DE091" w14:textId="172A7DED" w:rsidR="00685932" w:rsidRPr="00685932" w:rsidRDefault="00685932" w:rsidP="00685932">
          <w:pPr>
            <w:spacing w:after="60"/>
            <w:ind w:left="709"/>
            <w:jc w:val="right"/>
            <w:rPr>
              <w:rFonts w:ascii="Arial" w:eastAsia="Calibri" w:hAnsi="Arial" w:cs="Arial"/>
              <w:b/>
              <w:snapToGrid w:val="0"/>
              <w:sz w:val="16"/>
            </w:rPr>
          </w:pPr>
        </w:p>
      </w:tc>
    </w:tr>
  </w:tbl>
  <w:p w14:paraId="65521CA3" w14:textId="77777777" w:rsidR="00E60353" w:rsidRPr="00685932" w:rsidRDefault="00E60353" w:rsidP="006859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3F2B" w14:textId="77777777" w:rsidR="00911737" w:rsidRDefault="00911737" w:rsidP="00E60353">
      <w:pPr>
        <w:spacing w:after="0" w:line="240" w:lineRule="auto"/>
      </w:pPr>
      <w:r>
        <w:separator/>
      </w:r>
    </w:p>
  </w:footnote>
  <w:footnote w:type="continuationSeparator" w:id="0">
    <w:p w14:paraId="5BA1ADBE" w14:textId="77777777" w:rsidR="00911737" w:rsidRDefault="00911737" w:rsidP="00E6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6" w:type="dxa"/>
      <w:tblLook w:val="04A0" w:firstRow="1" w:lastRow="0" w:firstColumn="1" w:lastColumn="0" w:noHBand="0" w:noVBand="1"/>
    </w:tblPr>
    <w:tblGrid>
      <w:gridCol w:w="9586"/>
    </w:tblGrid>
    <w:tr w:rsidR="00E60353" w:rsidRPr="00E60353" w14:paraId="27309730" w14:textId="77777777" w:rsidTr="00481C98">
      <w:trPr>
        <w:trHeight w:val="916"/>
      </w:trPr>
      <w:tc>
        <w:tcPr>
          <w:tcW w:w="9586" w:type="dxa"/>
          <w:shd w:val="clear" w:color="auto" w:fill="auto"/>
        </w:tcPr>
        <w:p w14:paraId="7D2F2116" w14:textId="10226556" w:rsidR="00E60353" w:rsidRPr="00E60353" w:rsidRDefault="00E60353" w:rsidP="00E60353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</w:pPr>
          <w:r w:rsidRPr="00E60353"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Wirt-214</w:t>
          </w:r>
          <w:r>
            <w:rPr>
              <w:rFonts w:ascii="Arial" w:eastAsia="Times New Roman" w:hAnsi="Arial" w:cs="Times New Roman"/>
              <w:b/>
              <w:position w:val="10"/>
              <w:sz w:val="32"/>
              <w:szCs w:val="32"/>
              <w:lang w:eastAsia="de-DE"/>
            </w:rPr>
            <w:t>3</w:t>
          </w:r>
        </w:p>
        <w:p w14:paraId="14153E1C" w14:textId="7D6DFC84" w:rsidR="00E60353" w:rsidRPr="009E729C" w:rsidRDefault="00E60353" w:rsidP="00E60353">
          <w:pPr>
            <w:spacing w:after="0" w:line="240" w:lineRule="auto"/>
            <w:ind w:left="-183" w:hanging="4"/>
            <w:jc w:val="right"/>
            <w:rPr>
              <w:rFonts w:ascii="Arial" w:eastAsia="Times New Roman" w:hAnsi="Arial" w:cs="Times New Roman"/>
              <w:position w:val="10"/>
              <w:sz w:val="20"/>
              <w:szCs w:val="20"/>
              <w:lang w:eastAsia="de-DE"/>
            </w:rPr>
          </w:pPr>
          <w:r w:rsidRPr="009E729C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>(BVB zur Verhinderung von Benachteiligungen</w:t>
          </w:r>
          <w:r w:rsidR="002B10F1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 xml:space="preserve"> – Teil A</w:t>
          </w:r>
          <w:r w:rsidRPr="009E729C">
            <w:rPr>
              <w:rFonts w:ascii="Arial" w:eastAsia="Times New Roman" w:hAnsi="Arial" w:cs="Times New Roman"/>
              <w:position w:val="10"/>
              <w:sz w:val="24"/>
              <w:szCs w:val="24"/>
              <w:lang w:eastAsia="de-DE"/>
            </w:rPr>
            <w:t>)</w:t>
          </w:r>
        </w:p>
        <w:p w14:paraId="0DFC680E" w14:textId="77777777" w:rsidR="00E60353" w:rsidRPr="00E60353" w:rsidRDefault="00E60353" w:rsidP="00E60353">
          <w:pPr>
            <w:spacing w:after="0" w:line="240" w:lineRule="auto"/>
            <w:rPr>
              <w:rFonts w:ascii="Arial" w:eastAsia="Times New Roman" w:hAnsi="Arial" w:cs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785730AA" w14:textId="77777777" w:rsidR="00E60353" w:rsidRPr="00E60353" w:rsidRDefault="00E60353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A96"/>
    <w:multiLevelType w:val="hybridMultilevel"/>
    <w:tmpl w:val="F1AAB4B6"/>
    <w:lvl w:ilvl="0" w:tplc="0407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73DF0F83"/>
    <w:multiLevelType w:val="multilevel"/>
    <w:tmpl w:val="ABD46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24267987">
    <w:abstractNumId w:val="1"/>
  </w:num>
  <w:num w:numId="2" w16cid:durableId="110900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42"/>
    <w:rsid w:val="00006775"/>
    <w:rsid w:val="000233D8"/>
    <w:rsid w:val="000A721A"/>
    <w:rsid w:val="001B2314"/>
    <w:rsid w:val="001B5A50"/>
    <w:rsid w:val="00222D52"/>
    <w:rsid w:val="002741C0"/>
    <w:rsid w:val="002B10F1"/>
    <w:rsid w:val="002E3D82"/>
    <w:rsid w:val="00324BE4"/>
    <w:rsid w:val="003365E3"/>
    <w:rsid w:val="003D1D31"/>
    <w:rsid w:val="00460A30"/>
    <w:rsid w:val="00477A0E"/>
    <w:rsid w:val="00481C98"/>
    <w:rsid w:val="0053298B"/>
    <w:rsid w:val="00535E90"/>
    <w:rsid w:val="005704D0"/>
    <w:rsid w:val="00584016"/>
    <w:rsid w:val="00685932"/>
    <w:rsid w:val="007946EF"/>
    <w:rsid w:val="0080454D"/>
    <w:rsid w:val="00827EE7"/>
    <w:rsid w:val="00890C51"/>
    <w:rsid w:val="008D3808"/>
    <w:rsid w:val="00911737"/>
    <w:rsid w:val="00957B42"/>
    <w:rsid w:val="009A5CB1"/>
    <w:rsid w:val="009E729C"/>
    <w:rsid w:val="00A2549E"/>
    <w:rsid w:val="00A440C4"/>
    <w:rsid w:val="00A47A94"/>
    <w:rsid w:val="00AE2526"/>
    <w:rsid w:val="00BD0633"/>
    <w:rsid w:val="00BE0209"/>
    <w:rsid w:val="00C0753F"/>
    <w:rsid w:val="00C1575D"/>
    <w:rsid w:val="00CB114B"/>
    <w:rsid w:val="00D66DC5"/>
    <w:rsid w:val="00E1135C"/>
    <w:rsid w:val="00E12457"/>
    <w:rsid w:val="00E4764B"/>
    <w:rsid w:val="00E60353"/>
    <w:rsid w:val="00F54558"/>
    <w:rsid w:val="00F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08F628"/>
  <w15:docId w15:val="{FBAE112D-7094-448C-9473-62465647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1C9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1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4016"/>
    <w:pPr>
      <w:ind w:left="720"/>
      <w:contextualSpacing/>
    </w:pPr>
  </w:style>
  <w:style w:type="paragraph" w:customStyle="1" w:styleId="Listenabsatz1">
    <w:name w:val="Listenabsatz1"/>
    <w:rsid w:val="00584016"/>
    <w:pPr>
      <w:ind w:left="720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401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4016"/>
    <w:pPr>
      <w:spacing w:line="240" w:lineRule="auto"/>
    </w:pPr>
    <w:rPr>
      <w:rFonts w:ascii="Arial" w:eastAsia="ヒラギノ角ゴ Pro W3" w:hAnsi="Arial" w:cs="Times New Roman"/>
      <w:color w:val="000000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4016"/>
    <w:rPr>
      <w:rFonts w:ascii="Arial" w:eastAsia="ヒラギノ角ゴ Pro W3" w:hAnsi="Arial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016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A50"/>
    <w:rPr>
      <w:rFonts w:asciiTheme="minorHAnsi" w:eastAsiaTheme="minorHAnsi" w:hAnsiTheme="minorHAnsi" w:cstheme="minorBidi"/>
      <w:b/>
      <w:bCs/>
      <w:color w:val="auto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A50"/>
    <w:rPr>
      <w:rFonts w:ascii="Arial" w:eastAsia="ヒラギノ角ゴ Pro W3" w:hAnsi="Arial" w:cs="Times New Roman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0353"/>
  </w:style>
  <w:style w:type="paragraph" w:styleId="Fuzeile">
    <w:name w:val="footer"/>
    <w:basedOn w:val="Standard"/>
    <w:link w:val="FuzeileZchn"/>
    <w:uiPriority w:val="99"/>
    <w:unhideWhenUsed/>
    <w:rsid w:val="00E6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0353"/>
  </w:style>
  <w:style w:type="paragraph" w:styleId="berarbeitung">
    <w:name w:val="Revision"/>
    <w:hidden/>
    <w:uiPriority w:val="99"/>
    <w:semiHidden/>
    <w:rsid w:val="00E1135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81C98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1C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inweis">
    <w:name w:val="Hinweis"/>
    <w:basedOn w:val="Standard"/>
    <w:next w:val="Standard"/>
    <w:link w:val="HinweisZchn"/>
    <w:qFormat/>
    <w:rsid w:val="00481C98"/>
    <w:pPr>
      <w:spacing w:before="120" w:after="120" w:line="300" w:lineRule="auto"/>
      <w:contextualSpacing/>
    </w:pPr>
    <w:rPr>
      <w:rFonts w:ascii="Arial" w:hAnsi="Arial" w:cstheme="minorHAnsi"/>
      <w:i/>
      <w:sz w:val="24"/>
      <w:szCs w:val="24"/>
    </w:rPr>
  </w:style>
  <w:style w:type="character" w:customStyle="1" w:styleId="HinweisZchn">
    <w:name w:val="Hinweis Zchn"/>
    <w:basedOn w:val="Absatz-Standardschriftart"/>
    <w:link w:val="Hinweis"/>
    <w:rsid w:val="00481C98"/>
    <w:rPr>
      <w:rFonts w:ascii="Arial" w:hAnsi="Arial" w:cstheme="minorHAnsi"/>
      <w:i/>
      <w:sz w:val="24"/>
      <w:szCs w:val="24"/>
    </w:rPr>
  </w:style>
  <w:style w:type="character" w:styleId="Fett">
    <w:name w:val="Strong"/>
    <w:basedOn w:val="Absatz-Standardschriftart"/>
    <w:qFormat/>
    <w:rsid w:val="00481C98"/>
    <w:rPr>
      <w:b/>
      <w:bCs/>
    </w:rPr>
  </w:style>
  <w:style w:type="table" w:styleId="Tabellenraster">
    <w:name w:val="Table Grid"/>
    <w:basedOn w:val="NormaleTabelle"/>
    <w:uiPriority w:val="59"/>
    <w:rsid w:val="00324BE4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-BeschriftungManahmedaten">
    <w:name w:val="Standard - Beschriftung Maßnahmedaten"/>
    <w:basedOn w:val="Standard"/>
    <w:qFormat/>
    <w:rsid w:val="00324BE4"/>
    <w:pPr>
      <w:spacing w:after="120" w:line="300" w:lineRule="auto"/>
    </w:pPr>
    <w:rPr>
      <w:rFonts w:ascii="Arial" w:hAnsi="Arial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8B6F8F5AF485AB72D942807A97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19E00-CD7C-475D-829D-97FB11355519}"/>
      </w:docPartPr>
      <w:docPartBody>
        <w:p w:rsidR="00090FFD" w:rsidRDefault="00090FFD" w:rsidP="00090FFD">
          <w:pPr>
            <w:pStyle w:val="6818B6F8F5AF485AB72D942807A9782E"/>
          </w:pPr>
          <w:r w:rsidRPr="004D4F0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FD"/>
    <w:rsid w:val="00090FFD"/>
    <w:rsid w:val="007946EF"/>
    <w:rsid w:val="00827EE7"/>
    <w:rsid w:val="009A5CB1"/>
    <w:rsid w:val="00A47A94"/>
    <w:rsid w:val="00BD0633"/>
    <w:rsid w:val="00F6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0FFD"/>
    <w:rPr>
      <w:color w:val="666666"/>
    </w:rPr>
  </w:style>
  <w:style w:type="paragraph" w:customStyle="1" w:styleId="6818B6F8F5AF485AB72D942807A9782E">
    <w:name w:val="6818B6F8F5AF485AB72D942807A9782E"/>
    <w:rsid w:val="00090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7BF4-1771-4FCD-B7E7-3AC5F3E1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Wirt 2143 BVB Verhinderung von Benachteiligungen - Teil A</vt:lpstr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Wirt 2143 BVB Verhinderung von Benachteiligungen - Teil A</dc:title>
  <dc:creator>SenWiEnBe</dc:creator>
  <cp:lastModifiedBy>Ignatenko, Anna</cp:lastModifiedBy>
  <cp:revision>12</cp:revision>
  <dcterms:created xsi:type="dcterms:W3CDTF">2020-05-12T10:54:00Z</dcterms:created>
  <dcterms:modified xsi:type="dcterms:W3CDTF">2026-07-13T14:43:00Z</dcterms:modified>
</cp:coreProperties>
</file>