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A2A3D" w14:textId="787C49E1" w:rsidR="00C06B0A" w:rsidRPr="00884B3B" w:rsidRDefault="00C06B0A">
      <w:pPr>
        <w:pStyle w:val="berschrift1"/>
        <w:jc w:val="left"/>
        <w:rPr>
          <w:rFonts w:cs="Arial"/>
        </w:rPr>
      </w:pPr>
      <w:r w:rsidRPr="00884B3B">
        <w:rPr>
          <w:rFonts w:cs="Arial"/>
        </w:rPr>
        <w:t xml:space="preserve">01.10 </w:t>
      </w:r>
      <w:r w:rsidR="004B6A9F" w:rsidRPr="00884B3B">
        <w:rPr>
          <w:rFonts w:cs="Arial"/>
        </w:rPr>
        <w:t xml:space="preserve">Ehemalige </w:t>
      </w:r>
      <w:r w:rsidRPr="00884B3B">
        <w:rPr>
          <w:rFonts w:cs="Arial"/>
        </w:rPr>
        <w:t>Rieselfelder</w:t>
      </w:r>
      <w:r w:rsidR="00555AD6" w:rsidRPr="00884B3B">
        <w:rPr>
          <w:rFonts w:cs="Arial"/>
        </w:rPr>
        <w:t xml:space="preserve"> </w:t>
      </w:r>
      <w:r w:rsidR="005A065A" w:rsidRPr="00884B3B">
        <w:rPr>
          <w:rFonts w:cs="Arial"/>
        </w:rPr>
        <w:t>2010</w:t>
      </w:r>
    </w:p>
    <w:p w14:paraId="3C1343D2" w14:textId="00B2A901" w:rsidR="00C06B0A" w:rsidRPr="00884B3B" w:rsidRDefault="00A25F14">
      <w:pPr>
        <w:pStyle w:val="berschrift2"/>
        <w:rPr>
          <w:rFonts w:cs="Arial"/>
          <w:color w:val="000000"/>
        </w:rPr>
      </w:pPr>
      <w:r>
        <w:rPr>
          <w:rFonts w:cs="Arial"/>
          <w:color w:val="000000"/>
        </w:rPr>
        <w:t>Einleitung</w:t>
      </w:r>
    </w:p>
    <w:p w14:paraId="4A1DAB13" w14:textId="088CAF0D" w:rsidR="00C06B0A" w:rsidRPr="00884B3B" w:rsidRDefault="00C06B0A">
      <w:pPr>
        <w:rPr>
          <w:rFonts w:cs="Arial"/>
          <w:color w:val="000000"/>
        </w:rPr>
      </w:pPr>
      <w:r w:rsidRPr="00884B3B">
        <w:rPr>
          <w:rFonts w:cs="Arial"/>
          <w:color w:val="000000"/>
        </w:rPr>
        <w:t xml:space="preserve">Bis in die </w:t>
      </w:r>
      <w:r w:rsidR="00E06FFF" w:rsidRPr="00884B3B">
        <w:rPr>
          <w:rFonts w:cs="Arial"/>
          <w:color w:val="000000"/>
        </w:rPr>
        <w:t>1</w:t>
      </w:r>
      <w:r w:rsidR="00302B68" w:rsidRPr="00884B3B">
        <w:rPr>
          <w:rFonts w:cs="Arial"/>
          <w:color w:val="000000"/>
        </w:rPr>
        <w:t>8</w:t>
      </w:r>
      <w:r w:rsidRPr="00884B3B">
        <w:rPr>
          <w:rFonts w:cs="Arial"/>
          <w:color w:val="000000"/>
        </w:rPr>
        <w:t xml:space="preserve">70er Jahre erfolgte die Ableitung der Haus- und Straßenabwässer Berlins über eine primitive </w:t>
      </w:r>
      <w:proofErr w:type="spellStart"/>
      <w:r w:rsidRPr="00884B3B">
        <w:rPr>
          <w:rFonts w:cs="Arial"/>
          <w:b/>
          <w:color w:val="000000"/>
        </w:rPr>
        <w:t>Rinnsteinentwässerung</w:t>
      </w:r>
      <w:proofErr w:type="spellEnd"/>
      <w:r w:rsidRPr="00884B3B">
        <w:rPr>
          <w:rFonts w:cs="Arial"/>
          <w:color w:val="000000"/>
        </w:rPr>
        <w:t xml:space="preserve">. Nach jahrelangem Streit über das zu wählende Verfahren der Stadtentwässerung und Abwasserbeseitigung hatte sich das </w:t>
      </w:r>
      <w:proofErr w:type="spellStart"/>
      <w:r w:rsidRPr="00500024">
        <w:rPr>
          <w:rFonts w:cs="Arial"/>
          <w:b/>
          <w:color w:val="000000"/>
        </w:rPr>
        <w:t>Verrieseln</w:t>
      </w:r>
      <w:proofErr w:type="spellEnd"/>
      <w:r w:rsidRPr="00500024">
        <w:rPr>
          <w:rFonts w:cs="Arial"/>
          <w:b/>
          <w:color w:val="000000"/>
        </w:rPr>
        <w:t xml:space="preserve"> von Abwässern </w:t>
      </w:r>
      <w:r w:rsidRPr="00500024">
        <w:rPr>
          <w:rFonts w:cs="Arial"/>
          <w:color w:val="000000"/>
        </w:rPr>
        <w:t>bei gleichzeitiger landwirtschaf</w:t>
      </w:r>
      <w:r w:rsidR="00555AD6" w:rsidRPr="00FD61C1">
        <w:rPr>
          <w:rFonts w:cs="Arial"/>
          <w:color w:val="000000"/>
        </w:rPr>
        <w:t>t</w:t>
      </w:r>
      <w:r w:rsidRPr="00FD61C1">
        <w:rPr>
          <w:rFonts w:cs="Arial"/>
          <w:color w:val="000000"/>
        </w:rPr>
        <w:t xml:space="preserve">licher Nutzung der Flächen als günstigste Form der Abwasserentsorgung durchgesetzt. Insgesamt wurden 20 </w:t>
      </w:r>
      <w:r w:rsidR="00DF4B4C">
        <w:rPr>
          <w:rFonts w:cs="Arial"/>
          <w:color w:val="000000"/>
        </w:rPr>
        <w:t xml:space="preserve">offizielle </w:t>
      </w:r>
      <w:r w:rsidRPr="00FD61C1">
        <w:rPr>
          <w:rFonts w:cs="Arial"/>
          <w:color w:val="000000"/>
        </w:rPr>
        <w:t xml:space="preserve">Rieselfeldbezirke </w:t>
      </w:r>
      <w:r w:rsidR="00DF4B4C">
        <w:rPr>
          <w:rFonts w:cs="Arial"/>
          <w:color w:val="000000"/>
        </w:rPr>
        <w:t xml:space="preserve">und zwei </w:t>
      </w:r>
      <w:r w:rsidR="00DF4B4C" w:rsidRPr="00500024">
        <w:rPr>
          <w:rFonts w:cs="Arial"/>
          <w:color w:val="000000"/>
        </w:rPr>
        <w:t>Rieselfeldkleinstandorte</w:t>
      </w:r>
      <w:r w:rsidR="00DF4B4C" w:rsidRPr="00FD61C1">
        <w:rPr>
          <w:rFonts w:cs="Arial"/>
          <w:color w:val="000000"/>
        </w:rPr>
        <w:t xml:space="preserve"> </w:t>
      </w:r>
      <w:r w:rsidRPr="00FD61C1">
        <w:rPr>
          <w:rFonts w:cs="Arial"/>
          <w:color w:val="000000"/>
        </w:rPr>
        <w:t xml:space="preserve">mit einer für die </w:t>
      </w:r>
      <w:proofErr w:type="spellStart"/>
      <w:r w:rsidRPr="00FD61C1">
        <w:rPr>
          <w:rFonts w:cs="Arial"/>
          <w:color w:val="000000"/>
        </w:rPr>
        <w:t>Abwasserve</w:t>
      </w:r>
      <w:r w:rsidRPr="00884B3B">
        <w:rPr>
          <w:rFonts w:cs="Arial"/>
          <w:color w:val="000000"/>
        </w:rPr>
        <w:t>rrieselung</w:t>
      </w:r>
      <w:proofErr w:type="spellEnd"/>
      <w:r w:rsidRPr="00884B3B">
        <w:rPr>
          <w:rFonts w:cs="Arial"/>
          <w:color w:val="000000"/>
        </w:rPr>
        <w:t xml:space="preserve"> hergerichteten (aptierten) Fläche von etwa </w:t>
      </w:r>
      <w:r w:rsidR="00CB3228" w:rsidRPr="00884B3B">
        <w:rPr>
          <w:rFonts w:cs="Arial"/>
          <w:color w:val="000000"/>
        </w:rPr>
        <w:t>1</w:t>
      </w:r>
      <w:r w:rsidR="00CB3228">
        <w:rPr>
          <w:rFonts w:cs="Arial"/>
          <w:color w:val="000000"/>
        </w:rPr>
        <w:t>2</w:t>
      </w:r>
      <w:r w:rsidR="00023EB5" w:rsidRPr="00884B3B">
        <w:rPr>
          <w:rFonts w:cs="Arial"/>
          <w:color w:val="000000"/>
        </w:rPr>
        <w:t>.</w:t>
      </w:r>
      <w:r w:rsidR="00CB3228">
        <w:rPr>
          <w:rFonts w:cs="Arial"/>
          <w:color w:val="000000"/>
        </w:rPr>
        <w:t>5</w:t>
      </w:r>
      <w:r w:rsidR="00CB3228" w:rsidRPr="00884B3B">
        <w:rPr>
          <w:rFonts w:cs="Arial"/>
          <w:color w:val="000000"/>
        </w:rPr>
        <w:t xml:space="preserve">00 </w:t>
      </w:r>
      <w:r w:rsidRPr="00884B3B">
        <w:rPr>
          <w:rFonts w:cs="Arial"/>
          <w:color w:val="000000"/>
        </w:rPr>
        <w:t>ha eingerichtet. Die hierzu benötigten Flächen wurden von der Stadt Berlin angekauft und befinden sich größtenteils auch heute noch in ihrem Besitz.</w:t>
      </w:r>
    </w:p>
    <w:p w14:paraId="6F38E54C" w14:textId="61647DB9" w:rsidR="00C06B0A" w:rsidRPr="00376D6F" w:rsidRDefault="00C06B0A">
      <w:pPr>
        <w:rPr>
          <w:b/>
          <w:color w:val="000000"/>
        </w:rPr>
      </w:pPr>
      <w:r w:rsidRPr="00884B3B">
        <w:rPr>
          <w:rFonts w:cs="Arial"/>
          <w:color w:val="000000"/>
        </w:rPr>
        <w:t xml:space="preserve">Mit dem Ausbau der </w:t>
      </w:r>
      <w:r w:rsidRPr="00884B3B">
        <w:rPr>
          <w:rFonts w:cs="Arial"/>
          <w:b/>
          <w:color w:val="000000"/>
        </w:rPr>
        <w:t>Klärwerke</w:t>
      </w:r>
      <w:r w:rsidRPr="00884B3B">
        <w:rPr>
          <w:rFonts w:cs="Arial"/>
          <w:color w:val="000000"/>
        </w:rPr>
        <w:t xml:space="preserve"> Berlins wurde der größere Teil der Rieselflächen bis Mitte der </w:t>
      </w:r>
      <w:r w:rsidR="00302B68" w:rsidRPr="00884B3B">
        <w:rPr>
          <w:rFonts w:cs="Arial"/>
          <w:color w:val="000000"/>
        </w:rPr>
        <w:t>19</w:t>
      </w:r>
      <w:r w:rsidRPr="00884B3B">
        <w:rPr>
          <w:rFonts w:cs="Arial"/>
          <w:color w:val="000000"/>
        </w:rPr>
        <w:t>80er Jahre aus der Nutzung genommen.</w:t>
      </w:r>
      <w:r w:rsidR="00381EF6" w:rsidRPr="00884B3B">
        <w:rPr>
          <w:rFonts w:cs="Arial"/>
          <w:color w:val="000000"/>
        </w:rPr>
        <w:t xml:space="preserve"> Im Stadtgebiet Berlins wurden Ende der 1980er Jahre große Flächen in Marzahn, Hellersdorf und Hohenschönhausen </w:t>
      </w:r>
      <w:r w:rsidR="00381EF6" w:rsidRPr="00884B3B">
        <w:rPr>
          <w:rFonts w:cs="Arial"/>
          <w:b/>
          <w:color w:val="000000"/>
        </w:rPr>
        <w:t>bebaut</w:t>
      </w:r>
      <w:r w:rsidR="006E6BB8" w:rsidRPr="00376D6F">
        <w:t xml:space="preserve"> </w:t>
      </w:r>
      <w:r w:rsidR="006E6BB8" w:rsidRPr="00884B3B">
        <w:rPr>
          <w:rFonts w:cs="Arial"/>
          <w:color w:val="000000"/>
        </w:rPr>
        <w:t xml:space="preserve">bzw. wie in der Umgebung des Bucher Forstes </w:t>
      </w:r>
      <w:r w:rsidR="006E6BB8" w:rsidRPr="00884B3B">
        <w:rPr>
          <w:rFonts w:cs="Arial"/>
          <w:b/>
          <w:color w:val="000000"/>
        </w:rPr>
        <w:t>aufgeforstet</w:t>
      </w:r>
      <w:r w:rsidR="006E6BB8" w:rsidRPr="00376D6F">
        <w:rPr>
          <w:b/>
          <w:color w:val="000000"/>
        </w:rPr>
        <w:t>.</w:t>
      </w:r>
      <w:r w:rsidR="006E6BB8" w:rsidRPr="00A25F14">
        <w:rPr>
          <w:rFonts w:cs="Arial"/>
          <w:b/>
          <w:color w:val="000000"/>
        </w:rPr>
        <w:t xml:space="preserve"> </w:t>
      </w:r>
      <w:r w:rsidR="00302B68" w:rsidRPr="00884B3B">
        <w:rPr>
          <w:rFonts w:cs="Arial"/>
          <w:color w:val="000000"/>
        </w:rPr>
        <w:t xml:space="preserve">Die letzten Rieselfelder in </w:t>
      </w:r>
      <w:r w:rsidR="006E6BB8" w:rsidRPr="00884B3B">
        <w:rPr>
          <w:rFonts w:cs="Arial"/>
          <w:color w:val="000000"/>
        </w:rPr>
        <w:t>ursprünglicher</w:t>
      </w:r>
      <w:r w:rsidR="00302B68" w:rsidRPr="00884B3B">
        <w:rPr>
          <w:rFonts w:cs="Arial"/>
          <w:color w:val="000000"/>
        </w:rPr>
        <w:t xml:space="preserve"> Nutzung wurden </w:t>
      </w:r>
      <w:r w:rsidR="003143E1" w:rsidRPr="00884B3B">
        <w:rPr>
          <w:rFonts w:cs="Arial"/>
          <w:color w:val="000000"/>
        </w:rPr>
        <w:t>bis 199</w:t>
      </w:r>
      <w:r w:rsidR="00B4255F" w:rsidRPr="00884B3B">
        <w:rPr>
          <w:rFonts w:cs="Arial"/>
          <w:color w:val="000000"/>
        </w:rPr>
        <w:t>8</w:t>
      </w:r>
      <w:r w:rsidR="003143E1" w:rsidRPr="00884B3B">
        <w:rPr>
          <w:rFonts w:cs="Arial"/>
          <w:color w:val="000000"/>
        </w:rPr>
        <w:t xml:space="preserve"> </w:t>
      </w:r>
      <w:r w:rsidR="006E6BB8" w:rsidRPr="00884B3B">
        <w:rPr>
          <w:rFonts w:cs="Arial"/>
          <w:color w:val="000000"/>
        </w:rPr>
        <w:t>stillgelegt</w:t>
      </w:r>
      <w:r w:rsidR="003143E1" w:rsidRPr="00884B3B">
        <w:rPr>
          <w:rFonts w:cs="Arial"/>
          <w:color w:val="000000"/>
        </w:rPr>
        <w:t>. Bis 2010 wurden auf den Flächen des</w:t>
      </w:r>
      <w:r w:rsidR="003143E1" w:rsidRPr="00884B3B">
        <w:rPr>
          <w:rFonts w:cs="Arial"/>
        </w:rPr>
        <w:t xml:space="preserve"> </w:t>
      </w:r>
      <w:r w:rsidR="003143E1" w:rsidRPr="00884B3B">
        <w:rPr>
          <w:rFonts w:cs="Arial"/>
          <w:color w:val="000000"/>
        </w:rPr>
        <w:t xml:space="preserve">Rieselfeldes </w:t>
      </w:r>
      <w:r w:rsidR="003143E1" w:rsidRPr="00A25F14">
        <w:rPr>
          <w:rFonts w:cs="Arial"/>
          <w:b/>
          <w:color w:val="000000"/>
        </w:rPr>
        <w:t>Karolinenhöhe</w:t>
      </w:r>
      <w:r w:rsidR="003143E1" w:rsidRPr="00884B3B">
        <w:rPr>
          <w:rFonts w:cs="Arial"/>
          <w:color w:val="000000"/>
        </w:rPr>
        <w:t xml:space="preserve">, Ortsteil Gatow, noch </w:t>
      </w:r>
      <w:proofErr w:type="spellStart"/>
      <w:r w:rsidR="003143E1" w:rsidRPr="00884B3B">
        <w:rPr>
          <w:rFonts w:cs="Arial"/>
          <w:color w:val="000000"/>
        </w:rPr>
        <w:t>Elutionsstudien</w:t>
      </w:r>
      <w:proofErr w:type="spellEnd"/>
      <w:r w:rsidR="005A065A" w:rsidRPr="00884B3B">
        <w:rPr>
          <w:rFonts w:cs="Arial"/>
          <w:color w:val="000000"/>
        </w:rPr>
        <w:t xml:space="preserve"> (umweltchemische Untersuchung zum Lösen von adsorbierten Stoffen)</w:t>
      </w:r>
      <w:r w:rsidR="003143E1" w:rsidRPr="00884B3B">
        <w:rPr>
          <w:rFonts w:cs="Arial"/>
          <w:color w:val="000000"/>
        </w:rPr>
        <w:t xml:space="preserve"> </w:t>
      </w:r>
      <w:r w:rsidR="005D6832" w:rsidRPr="00884B3B">
        <w:rPr>
          <w:rFonts w:cs="Arial"/>
          <w:color w:val="000000"/>
        </w:rPr>
        <w:t xml:space="preserve">zur Verbringung </w:t>
      </w:r>
      <w:r w:rsidR="003143E1" w:rsidRPr="00884B3B">
        <w:rPr>
          <w:rFonts w:cs="Arial"/>
          <w:color w:val="000000"/>
        </w:rPr>
        <w:t xml:space="preserve">von Klarwasser durch die Berliner Wasserbetriebe </w:t>
      </w:r>
      <w:r w:rsidR="005D6832" w:rsidRPr="00884B3B">
        <w:rPr>
          <w:rFonts w:cs="Arial"/>
          <w:color w:val="000000"/>
        </w:rPr>
        <w:t>durchgeführt.</w:t>
      </w:r>
      <w:r w:rsidR="00302B68" w:rsidRPr="00884B3B">
        <w:rPr>
          <w:rFonts w:cs="Arial"/>
          <w:color w:val="000000"/>
        </w:rPr>
        <w:t xml:space="preserve"> </w:t>
      </w:r>
      <w:r w:rsidRPr="00884B3B">
        <w:rPr>
          <w:rFonts w:cs="Arial"/>
          <w:color w:val="000000"/>
        </w:rPr>
        <w:t xml:space="preserve">Viele der </w:t>
      </w:r>
      <w:r w:rsidR="005D6832" w:rsidRPr="00884B3B">
        <w:rPr>
          <w:rFonts w:cs="Arial"/>
          <w:color w:val="000000"/>
        </w:rPr>
        <w:t>ehemaligen Rieselfeldf</w:t>
      </w:r>
      <w:r w:rsidRPr="00884B3B">
        <w:rPr>
          <w:rFonts w:cs="Arial"/>
          <w:color w:val="000000"/>
        </w:rPr>
        <w:t xml:space="preserve">lächen werden </w:t>
      </w:r>
      <w:r w:rsidR="00381EF6" w:rsidRPr="00884B3B">
        <w:rPr>
          <w:rFonts w:cs="Arial"/>
          <w:color w:val="000000"/>
        </w:rPr>
        <w:t>heute</w:t>
      </w:r>
      <w:r w:rsidRPr="00884B3B">
        <w:rPr>
          <w:rFonts w:cs="Arial"/>
          <w:color w:val="000000"/>
        </w:rPr>
        <w:t xml:space="preserve"> </w:t>
      </w:r>
      <w:r w:rsidRPr="00884B3B">
        <w:rPr>
          <w:rFonts w:cs="Arial"/>
          <w:b/>
          <w:color w:val="000000"/>
        </w:rPr>
        <w:t>land</w:t>
      </w:r>
      <w:r w:rsidR="005D6832" w:rsidRPr="00884B3B">
        <w:rPr>
          <w:rFonts w:cs="Arial"/>
          <w:b/>
          <w:color w:val="000000"/>
        </w:rPr>
        <w:t>- und forst</w:t>
      </w:r>
      <w:r w:rsidRPr="00884B3B">
        <w:rPr>
          <w:rFonts w:cs="Arial"/>
          <w:b/>
          <w:color w:val="000000"/>
        </w:rPr>
        <w:t>wirtschaftlich</w:t>
      </w:r>
      <w:r w:rsidRPr="00884B3B">
        <w:rPr>
          <w:rFonts w:cs="Arial"/>
          <w:color w:val="000000"/>
        </w:rPr>
        <w:t xml:space="preserve"> genutzt.</w:t>
      </w:r>
    </w:p>
    <w:p w14:paraId="74C175F0" w14:textId="11A8099C" w:rsidR="00C06B0A" w:rsidRPr="00884B3B" w:rsidRDefault="00C06B0A">
      <w:pPr>
        <w:rPr>
          <w:rFonts w:cs="Arial"/>
          <w:color w:val="000000"/>
        </w:rPr>
      </w:pPr>
      <w:r w:rsidRPr="00884B3B">
        <w:rPr>
          <w:rFonts w:cs="Arial"/>
          <w:color w:val="000000"/>
        </w:rPr>
        <w:t xml:space="preserve">In Rieselfeldböden werden neben </w:t>
      </w:r>
      <w:r w:rsidRPr="00884B3B">
        <w:rPr>
          <w:rFonts w:cs="Arial"/>
          <w:b/>
          <w:color w:val="000000"/>
        </w:rPr>
        <w:t>Nährstoffen</w:t>
      </w:r>
      <w:r w:rsidRPr="00884B3B">
        <w:rPr>
          <w:rFonts w:cs="Arial"/>
          <w:color w:val="000000"/>
        </w:rPr>
        <w:t xml:space="preserve"> auch die im Abwasser befindlichen </w:t>
      </w:r>
      <w:r w:rsidRPr="00884B3B">
        <w:rPr>
          <w:rFonts w:cs="Arial"/>
          <w:b/>
          <w:color w:val="000000"/>
        </w:rPr>
        <w:t>Schadstoffe</w:t>
      </w:r>
      <w:r w:rsidRPr="00884B3B">
        <w:rPr>
          <w:rFonts w:cs="Arial"/>
          <w:color w:val="000000"/>
        </w:rPr>
        <w:t xml:space="preserve"> angereichert. Dies führt bei den aufgegebenen Flächen vielerorts zu Beeinträchtigungen der derzeitigen Nutzung und hat aufgrund der Größe der betroffenen Flächen weitreichende Konsequenzen für den Naturhaushalt.</w:t>
      </w:r>
    </w:p>
    <w:p w14:paraId="3CD67698" w14:textId="10CA20CB" w:rsidR="00C06B0A" w:rsidRPr="00884B3B" w:rsidRDefault="00C06B0A">
      <w:pPr>
        <w:rPr>
          <w:rFonts w:cs="Arial"/>
          <w:color w:val="000000"/>
        </w:rPr>
      </w:pPr>
      <w:r w:rsidRPr="00884B3B">
        <w:rPr>
          <w:rFonts w:cs="Arial"/>
          <w:color w:val="000000"/>
        </w:rPr>
        <w:t xml:space="preserve">Die </w:t>
      </w:r>
      <w:r w:rsidR="004B6A9F" w:rsidRPr="00884B3B">
        <w:rPr>
          <w:rFonts w:cs="Arial"/>
          <w:color w:val="000000"/>
        </w:rPr>
        <w:t xml:space="preserve">ehemaligen </w:t>
      </w:r>
      <w:r w:rsidRPr="00884B3B">
        <w:rPr>
          <w:rFonts w:cs="Arial"/>
          <w:color w:val="000000"/>
        </w:rPr>
        <w:t xml:space="preserve">Rieselfelder </w:t>
      </w:r>
      <w:r w:rsidR="00023EB5" w:rsidRPr="00884B3B">
        <w:rPr>
          <w:rFonts w:cs="Arial"/>
          <w:color w:val="000000"/>
        </w:rPr>
        <w:t>bleiben</w:t>
      </w:r>
      <w:r w:rsidRPr="00884B3B">
        <w:rPr>
          <w:rFonts w:cs="Arial"/>
          <w:color w:val="000000"/>
        </w:rPr>
        <w:t xml:space="preserve"> </w:t>
      </w:r>
      <w:r w:rsidR="00DE28CF" w:rsidRPr="00884B3B">
        <w:rPr>
          <w:rFonts w:cs="Arial"/>
          <w:color w:val="000000"/>
        </w:rPr>
        <w:t xml:space="preserve">auch </w:t>
      </w:r>
      <w:r w:rsidRPr="00884B3B">
        <w:rPr>
          <w:rFonts w:cs="Arial"/>
          <w:color w:val="000000"/>
        </w:rPr>
        <w:t xml:space="preserve">zukünftig </w:t>
      </w:r>
      <w:r w:rsidR="00434674" w:rsidRPr="00884B3B">
        <w:rPr>
          <w:rFonts w:cs="Arial"/>
          <w:color w:val="000000"/>
        </w:rPr>
        <w:t xml:space="preserve">weiterhin </w:t>
      </w:r>
      <w:r w:rsidRPr="00884B3B">
        <w:rPr>
          <w:rFonts w:cs="Arial"/>
          <w:color w:val="000000"/>
        </w:rPr>
        <w:t xml:space="preserve">wichtige Räume für die Stadtentwicklung. </w:t>
      </w:r>
      <w:r w:rsidR="00023EB5" w:rsidRPr="00884B3B">
        <w:rPr>
          <w:rFonts w:cs="Arial"/>
          <w:color w:val="000000"/>
        </w:rPr>
        <w:t>Es</w:t>
      </w:r>
      <w:r w:rsidR="00434674" w:rsidRPr="00884B3B">
        <w:rPr>
          <w:rFonts w:cs="Arial"/>
          <w:color w:val="000000"/>
        </w:rPr>
        <w:t xml:space="preserve"> wurden bereits</w:t>
      </w:r>
      <w:r w:rsidRPr="00884B3B">
        <w:rPr>
          <w:rFonts w:cs="Arial"/>
          <w:color w:val="000000"/>
        </w:rPr>
        <w:t xml:space="preserve"> vielfältige, zum Teil konkurrierende Konzepte zur Nutzung der verbliebenen Flächen für den Wohnungsbau, für Gewerbeansiedlungen, als Erholungsraum oder für Grundwasseranreicherungen diskutiert. In Anbetracht der Kenntnisse über die spezifischen Belastungen der Rieselfeldböden </w:t>
      </w:r>
      <w:r w:rsidR="004B6A9F" w:rsidRPr="00884B3B">
        <w:rPr>
          <w:rFonts w:cs="Arial"/>
          <w:color w:val="000000"/>
        </w:rPr>
        <w:t>bilden</w:t>
      </w:r>
      <w:r w:rsidRPr="00884B3B">
        <w:rPr>
          <w:rFonts w:cs="Arial"/>
          <w:color w:val="000000"/>
        </w:rPr>
        <w:t xml:space="preserve"> Informationen über Lage und Flächenausdehnung ehemaliger Rieselfelder eine </w:t>
      </w:r>
      <w:r w:rsidR="004B6A9F" w:rsidRPr="00884B3B">
        <w:rPr>
          <w:rFonts w:cs="Arial"/>
          <w:color w:val="000000"/>
        </w:rPr>
        <w:t xml:space="preserve">sehr </w:t>
      </w:r>
      <w:r w:rsidRPr="00884B3B">
        <w:rPr>
          <w:rFonts w:cs="Arial"/>
          <w:color w:val="000000"/>
        </w:rPr>
        <w:t>wichtige Planungsgrundlage zur</w:t>
      </w:r>
      <w:r w:rsidR="00DE28CF" w:rsidRPr="00884B3B">
        <w:rPr>
          <w:rFonts w:cs="Arial"/>
          <w:color w:val="000000"/>
        </w:rPr>
        <w:t xml:space="preserve"> Bewertung der Schutzwürdigkeit der Böden und zur</w:t>
      </w:r>
      <w:r w:rsidRPr="00884B3B">
        <w:rPr>
          <w:rFonts w:cs="Arial"/>
          <w:color w:val="000000"/>
        </w:rPr>
        <w:t xml:space="preserve"> Vermeidung zukünftiger </w:t>
      </w:r>
      <w:r w:rsidR="004B6A9F" w:rsidRPr="00884B3B">
        <w:rPr>
          <w:rFonts w:cs="Arial"/>
          <w:color w:val="000000"/>
        </w:rPr>
        <w:t>Nutzungsk</w:t>
      </w:r>
      <w:r w:rsidRPr="00884B3B">
        <w:rPr>
          <w:rFonts w:cs="Arial"/>
          <w:color w:val="000000"/>
        </w:rPr>
        <w:t>onflikte.</w:t>
      </w:r>
    </w:p>
    <w:p w14:paraId="0A90692F" w14:textId="77777777" w:rsidR="00C06B0A" w:rsidRPr="00884B3B" w:rsidRDefault="00C06B0A">
      <w:pPr>
        <w:pStyle w:val="berschrift3"/>
        <w:rPr>
          <w:rFonts w:cs="Arial"/>
          <w:color w:val="000000"/>
        </w:rPr>
      </w:pPr>
      <w:r w:rsidRPr="00884B3B">
        <w:rPr>
          <w:rFonts w:cs="Arial"/>
          <w:color w:val="000000"/>
        </w:rPr>
        <w:t>Funktionsweise der Rieselfelder</w:t>
      </w:r>
    </w:p>
    <w:p w14:paraId="611FD9E2" w14:textId="3558CB23" w:rsidR="00C06B0A" w:rsidRPr="00884B3B" w:rsidRDefault="00C06B0A">
      <w:pPr>
        <w:rPr>
          <w:rFonts w:cs="Arial"/>
          <w:color w:val="000000"/>
        </w:rPr>
      </w:pPr>
      <w:r w:rsidRPr="00884B3B">
        <w:rPr>
          <w:rFonts w:cs="Arial"/>
          <w:color w:val="000000"/>
        </w:rPr>
        <w:t>Die Einrichtung der Rieselfelder erfolgte nach einem Entwässerungsentwurf von J</w:t>
      </w:r>
      <w:r w:rsidR="00DE28CF" w:rsidRPr="00884B3B">
        <w:rPr>
          <w:rFonts w:cs="Arial"/>
          <w:color w:val="000000"/>
        </w:rPr>
        <w:t>ames</w:t>
      </w:r>
      <w:r w:rsidRPr="00884B3B">
        <w:rPr>
          <w:rFonts w:cs="Arial"/>
          <w:color w:val="000000"/>
        </w:rPr>
        <w:t xml:space="preserve"> </w:t>
      </w:r>
      <w:proofErr w:type="spellStart"/>
      <w:r w:rsidRPr="00884B3B">
        <w:rPr>
          <w:rFonts w:cs="Arial"/>
          <w:color w:val="000000"/>
        </w:rPr>
        <w:t>Hobrecht</w:t>
      </w:r>
      <w:proofErr w:type="spellEnd"/>
      <w:r w:rsidRPr="00884B3B">
        <w:rPr>
          <w:rFonts w:cs="Arial"/>
          <w:color w:val="000000"/>
        </w:rPr>
        <w:t xml:space="preserve">, der 1869 vom Magistrat Berlin für die Leitung des Berliner Latrinenwesens gewonnen wurde. </w:t>
      </w:r>
      <w:proofErr w:type="spellStart"/>
      <w:r w:rsidRPr="00884B3B">
        <w:rPr>
          <w:rFonts w:cs="Arial"/>
          <w:color w:val="000000"/>
        </w:rPr>
        <w:t>Hobrecht</w:t>
      </w:r>
      <w:proofErr w:type="spellEnd"/>
      <w:r w:rsidRPr="00884B3B">
        <w:rPr>
          <w:rFonts w:cs="Arial"/>
          <w:color w:val="000000"/>
        </w:rPr>
        <w:t xml:space="preserve"> teilte die gesamte Stadtfläche in 12 Gebiete, sogenannte </w:t>
      </w:r>
      <w:r w:rsidRPr="00884B3B">
        <w:rPr>
          <w:rFonts w:cs="Arial"/>
          <w:b/>
          <w:color w:val="000000"/>
        </w:rPr>
        <w:t>Radialsysteme</w:t>
      </w:r>
      <w:r w:rsidRPr="00884B3B">
        <w:rPr>
          <w:rFonts w:cs="Arial"/>
          <w:color w:val="000000"/>
        </w:rPr>
        <w:t xml:space="preserve"> auf. In jedem Radialsystem war ein </w:t>
      </w:r>
      <w:r w:rsidRPr="00884B3B">
        <w:rPr>
          <w:rFonts w:cs="Arial"/>
          <w:b/>
          <w:color w:val="000000"/>
        </w:rPr>
        <w:t>Pumpwerk</w:t>
      </w:r>
      <w:r w:rsidRPr="00884B3B">
        <w:rPr>
          <w:rFonts w:cs="Arial"/>
          <w:color w:val="000000"/>
        </w:rPr>
        <w:t xml:space="preserve"> vorgesehen, dem die Abwässer, die sich aus häuslichem, gewerblichem und industriellem Schmutzwasser und aus Niederschlagswasser zusammensetzten, durch Gefälleleitungen zuflossen. Vom Pumpwerk aus wurden die Abwässer </w:t>
      </w:r>
      <w:proofErr w:type="gramStart"/>
      <w:r w:rsidRPr="00884B3B">
        <w:rPr>
          <w:rFonts w:cs="Arial"/>
          <w:color w:val="000000"/>
        </w:rPr>
        <w:t xml:space="preserve">mittels </w:t>
      </w:r>
      <w:r w:rsidRPr="00884B3B">
        <w:rPr>
          <w:rFonts w:cs="Arial"/>
          <w:b/>
          <w:color w:val="000000"/>
        </w:rPr>
        <w:t>Druckrohren</w:t>
      </w:r>
      <w:proofErr w:type="gramEnd"/>
      <w:r w:rsidRPr="00884B3B">
        <w:rPr>
          <w:rFonts w:cs="Arial"/>
          <w:color w:val="000000"/>
        </w:rPr>
        <w:t xml:space="preserve"> zu außerhalb der Stadt liegenden Rieselfeldern verbracht. Ein Teil der Rieselfelder wurde zusätzlich von </w:t>
      </w:r>
      <w:proofErr w:type="spellStart"/>
      <w:r w:rsidRPr="00884B3B">
        <w:rPr>
          <w:rFonts w:cs="Arial"/>
          <w:color w:val="000000"/>
        </w:rPr>
        <w:t>Direktzuleitern</w:t>
      </w:r>
      <w:proofErr w:type="spellEnd"/>
      <w:r w:rsidRPr="00884B3B">
        <w:rPr>
          <w:rFonts w:cs="Arial"/>
          <w:color w:val="000000"/>
        </w:rPr>
        <w:t xml:space="preserve"> beschickt.</w:t>
      </w:r>
    </w:p>
    <w:p w14:paraId="1DF69A94" w14:textId="04B48B40" w:rsidR="00C06B0A" w:rsidRPr="00884B3B" w:rsidRDefault="00C06B0A">
      <w:pPr>
        <w:rPr>
          <w:rFonts w:cs="Arial"/>
          <w:color w:val="000000"/>
        </w:rPr>
      </w:pPr>
      <w:r w:rsidRPr="00884B3B">
        <w:rPr>
          <w:rFonts w:cs="Arial"/>
          <w:color w:val="000000"/>
        </w:rPr>
        <w:t>Aus der Druckleitung, die das Abwasser von den Pumpwerken zu den Rieselfeldern führt</w:t>
      </w:r>
      <w:r w:rsidR="00151A36" w:rsidRPr="00884B3B">
        <w:rPr>
          <w:rFonts w:cs="Arial"/>
          <w:color w:val="000000"/>
        </w:rPr>
        <w:t>e</w:t>
      </w:r>
      <w:r w:rsidRPr="00884B3B">
        <w:rPr>
          <w:rFonts w:cs="Arial"/>
          <w:color w:val="000000"/>
        </w:rPr>
        <w:t>, gelangt</w:t>
      </w:r>
      <w:r w:rsidR="00151A36" w:rsidRPr="00884B3B">
        <w:rPr>
          <w:rFonts w:cs="Arial"/>
          <w:color w:val="000000"/>
        </w:rPr>
        <w:t>e</w:t>
      </w:r>
      <w:r w:rsidRPr="00884B3B">
        <w:rPr>
          <w:rFonts w:cs="Arial"/>
          <w:color w:val="000000"/>
        </w:rPr>
        <w:t xml:space="preserve"> es zunächst in </w:t>
      </w:r>
      <w:r w:rsidRPr="00884B3B">
        <w:rPr>
          <w:rFonts w:cs="Arial"/>
          <w:b/>
          <w:color w:val="000000"/>
        </w:rPr>
        <w:t>Absetzbecken</w:t>
      </w:r>
      <w:r w:rsidRPr="00884B3B">
        <w:rPr>
          <w:rFonts w:cs="Arial"/>
          <w:color w:val="000000"/>
        </w:rPr>
        <w:t xml:space="preserve">, die als Beton- oder Erdbecken ausgebildet </w:t>
      </w:r>
      <w:r w:rsidR="00151A36" w:rsidRPr="00884B3B">
        <w:rPr>
          <w:rFonts w:cs="Arial"/>
          <w:color w:val="000000"/>
        </w:rPr>
        <w:t>waren</w:t>
      </w:r>
      <w:r w:rsidRPr="00884B3B">
        <w:rPr>
          <w:rFonts w:cs="Arial"/>
          <w:color w:val="000000"/>
        </w:rPr>
        <w:t>. Beim Strömen des Wassers durch die Becken setzt</w:t>
      </w:r>
      <w:r w:rsidR="00151A36" w:rsidRPr="00884B3B">
        <w:rPr>
          <w:rFonts w:cs="Arial"/>
          <w:color w:val="000000"/>
        </w:rPr>
        <w:t>e</w:t>
      </w:r>
      <w:r w:rsidRPr="00884B3B">
        <w:rPr>
          <w:rFonts w:cs="Arial"/>
          <w:color w:val="000000"/>
        </w:rPr>
        <w:t xml:space="preserve"> sich der größte Teil der Sinkstoffe am Boden ab, und Tauchwände h</w:t>
      </w:r>
      <w:r w:rsidR="00151A36" w:rsidRPr="00884B3B">
        <w:rPr>
          <w:rFonts w:cs="Arial"/>
          <w:color w:val="000000"/>
        </w:rPr>
        <w:t>ie</w:t>
      </w:r>
      <w:r w:rsidRPr="00884B3B">
        <w:rPr>
          <w:rFonts w:cs="Arial"/>
          <w:color w:val="000000"/>
        </w:rPr>
        <w:t>lten vorhandene Schwimmstoffe zurück. Die in den Absetzbecken abgelagerten Sedimente w</w:t>
      </w:r>
      <w:r w:rsidR="00151A36" w:rsidRPr="00884B3B">
        <w:rPr>
          <w:rFonts w:cs="Arial"/>
          <w:color w:val="000000"/>
        </w:rPr>
        <w:t>u</w:t>
      </w:r>
      <w:r w:rsidRPr="00884B3B">
        <w:rPr>
          <w:rFonts w:cs="Arial"/>
          <w:color w:val="000000"/>
        </w:rPr>
        <w:t xml:space="preserve">rden regelmäßig ausgeräumt und auf speziellen </w:t>
      </w:r>
      <w:r w:rsidRPr="00884B3B">
        <w:rPr>
          <w:rFonts w:cs="Arial"/>
          <w:b/>
          <w:color w:val="000000"/>
        </w:rPr>
        <w:t>Schlammtrockenplätzen</w:t>
      </w:r>
      <w:r w:rsidRPr="00884B3B">
        <w:rPr>
          <w:rFonts w:cs="Arial"/>
          <w:color w:val="000000"/>
        </w:rPr>
        <w:t xml:space="preserve"> entwässert. In früheren Jahren fand der entwässerte Schlamm als Bodenverbesserungsmittel in der Landwirtschaft und im Gartenbau Verwendung. Auch das Grabensystem eines Rieselfeldes w</w:t>
      </w:r>
      <w:r w:rsidR="00151A36" w:rsidRPr="00884B3B">
        <w:rPr>
          <w:rFonts w:cs="Arial"/>
          <w:color w:val="000000"/>
        </w:rPr>
        <w:t>u</w:t>
      </w:r>
      <w:r w:rsidRPr="00884B3B">
        <w:rPr>
          <w:rFonts w:cs="Arial"/>
          <w:color w:val="000000"/>
        </w:rPr>
        <w:t>rd</w:t>
      </w:r>
      <w:r w:rsidR="00151A36" w:rsidRPr="00884B3B">
        <w:rPr>
          <w:rFonts w:cs="Arial"/>
          <w:color w:val="000000"/>
        </w:rPr>
        <w:t>e</w:t>
      </w:r>
      <w:r w:rsidRPr="00884B3B">
        <w:rPr>
          <w:rFonts w:cs="Arial"/>
          <w:color w:val="000000"/>
        </w:rPr>
        <w:t xml:space="preserve"> regelmäßig gereinigt, wobei die entfernten Sedimente in der Regel direkt am Grabenrand abgelagert w</w:t>
      </w:r>
      <w:r w:rsidR="00151A36" w:rsidRPr="00884B3B">
        <w:rPr>
          <w:rFonts w:cs="Arial"/>
          <w:color w:val="000000"/>
        </w:rPr>
        <w:t>u</w:t>
      </w:r>
      <w:r w:rsidRPr="00884B3B">
        <w:rPr>
          <w:rFonts w:cs="Arial"/>
          <w:color w:val="000000"/>
        </w:rPr>
        <w:t>rden. Nachdem das Abwasser die Absetzanlage passiert hat</w:t>
      </w:r>
      <w:r w:rsidR="00151A36" w:rsidRPr="00884B3B">
        <w:rPr>
          <w:rFonts w:cs="Arial"/>
          <w:color w:val="000000"/>
        </w:rPr>
        <w:t>te</w:t>
      </w:r>
      <w:r w:rsidRPr="00884B3B">
        <w:rPr>
          <w:rFonts w:cs="Arial"/>
          <w:color w:val="000000"/>
        </w:rPr>
        <w:t>, d.</w:t>
      </w:r>
      <w:r w:rsidR="00151A36" w:rsidRPr="00884B3B">
        <w:rPr>
          <w:rFonts w:cs="Arial"/>
          <w:color w:val="000000"/>
        </w:rPr>
        <w:t xml:space="preserve"> </w:t>
      </w:r>
      <w:r w:rsidRPr="00884B3B">
        <w:rPr>
          <w:rFonts w:cs="Arial"/>
          <w:color w:val="000000"/>
        </w:rPr>
        <w:t xml:space="preserve">h. mechanisch gereinigt </w:t>
      </w:r>
      <w:r w:rsidR="00151A36" w:rsidRPr="00884B3B">
        <w:rPr>
          <w:rFonts w:cs="Arial"/>
          <w:color w:val="000000"/>
        </w:rPr>
        <w:t>wurde</w:t>
      </w:r>
      <w:r w:rsidRPr="00884B3B">
        <w:rPr>
          <w:rFonts w:cs="Arial"/>
          <w:color w:val="000000"/>
        </w:rPr>
        <w:t>, fl</w:t>
      </w:r>
      <w:r w:rsidR="00151A36" w:rsidRPr="00884B3B">
        <w:rPr>
          <w:rFonts w:cs="Arial"/>
          <w:color w:val="000000"/>
        </w:rPr>
        <w:t>oss</w:t>
      </w:r>
      <w:r w:rsidRPr="00884B3B">
        <w:rPr>
          <w:rFonts w:cs="Arial"/>
          <w:color w:val="000000"/>
        </w:rPr>
        <w:t xml:space="preserve"> es über Zuführungen durch natürliches Gefälle auf die Rieselstücke.</w:t>
      </w:r>
    </w:p>
    <w:p w14:paraId="1894F3B0" w14:textId="66C040F1" w:rsidR="00C06B0A" w:rsidRPr="00884B3B" w:rsidRDefault="00C06B0A">
      <w:pPr>
        <w:rPr>
          <w:rFonts w:cs="Arial"/>
          <w:color w:val="000000"/>
        </w:rPr>
      </w:pPr>
      <w:r w:rsidRPr="00884B3B">
        <w:rPr>
          <w:rFonts w:cs="Arial"/>
          <w:color w:val="000000"/>
        </w:rPr>
        <w:t xml:space="preserve">Die natürliche Oberflächengestalt des für die </w:t>
      </w:r>
      <w:proofErr w:type="spellStart"/>
      <w:r w:rsidRPr="00884B3B">
        <w:rPr>
          <w:rFonts w:cs="Arial"/>
          <w:color w:val="000000"/>
        </w:rPr>
        <w:t>Verrieselung</w:t>
      </w:r>
      <w:proofErr w:type="spellEnd"/>
      <w:r w:rsidRPr="00884B3B">
        <w:rPr>
          <w:rFonts w:cs="Arial"/>
          <w:color w:val="000000"/>
        </w:rPr>
        <w:t xml:space="preserve"> vorgesehenen Bodens war für die </w:t>
      </w:r>
      <w:proofErr w:type="spellStart"/>
      <w:r w:rsidRPr="00884B3B">
        <w:rPr>
          <w:rFonts w:cs="Arial"/>
          <w:color w:val="000000"/>
        </w:rPr>
        <w:t>Aufleitung</w:t>
      </w:r>
      <w:proofErr w:type="spellEnd"/>
      <w:r w:rsidRPr="00884B3B">
        <w:rPr>
          <w:rFonts w:cs="Arial"/>
          <w:color w:val="000000"/>
        </w:rPr>
        <w:t xml:space="preserve"> des Abwassers nicht ohne weiteres geeignet. Je nach Oberflächengestaltung wurden die Rieselstücke (Tafeln) entweder als Horizontal- oder Hangstücke in einer Größe von ca. 0,25 ha ausgebildet und mit </w:t>
      </w:r>
      <w:r w:rsidRPr="00884B3B">
        <w:rPr>
          <w:rFonts w:cs="Arial"/>
          <w:color w:val="000000"/>
        </w:rPr>
        <w:lastRenderedPageBreak/>
        <w:t xml:space="preserve">Wällen umgeben. Die </w:t>
      </w:r>
      <w:r w:rsidRPr="00884B3B">
        <w:rPr>
          <w:rFonts w:cs="Arial"/>
          <w:b/>
          <w:color w:val="000000"/>
        </w:rPr>
        <w:t>Berieselung</w:t>
      </w:r>
      <w:r w:rsidRPr="00884B3B">
        <w:rPr>
          <w:rFonts w:cs="Arial"/>
          <w:color w:val="000000"/>
        </w:rPr>
        <w:t xml:space="preserve"> gesch</w:t>
      </w:r>
      <w:r w:rsidR="00151A36" w:rsidRPr="00884B3B">
        <w:rPr>
          <w:rFonts w:cs="Arial"/>
          <w:color w:val="000000"/>
        </w:rPr>
        <w:t>a</w:t>
      </w:r>
      <w:r w:rsidRPr="00884B3B">
        <w:rPr>
          <w:rFonts w:cs="Arial"/>
          <w:color w:val="000000"/>
        </w:rPr>
        <w:t xml:space="preserve">h in der Weise, </w:t>
      </w:r>
      <w:r w:rsidR="008C0D44" w:rsidRPr="00884B3B">
        <w:rPr>
          <w:rFonts w:cs="Arial"/>
          <w:color w:val="000000"/>
        </w:rPr>
        <w:t xml:space="preserve">dass </w:t>
      </w:r>
      <w:r w:rsidRPr="00884B3B">
        <w:rPr>
          <w:rFonts w:cs="Arial"/>
          <w:color w:val="000000"/>
        </w:rPr>
        <w:t xml:space="preserve">die </w:t>
      </w:r>
      <w:r w:rsidRPr="00884B3B">
        <w:rPr>
          <w:rFonts w:cs="Arial"/>
          <w:b/>
          <w:color w:val="000000"/>
        </w:rPr>
        <w:t>Horizontalstücke</w:t>
      </w:r>
      <w:r w:rsidRPr="00884B3B">
        <w:rPr>
          <w:rFonts w:cs="Arial"/>
          <w:color w:val="000000"/>
        </w:rPr>
        <w:t xml:space="preserve"> über umlaufende Verteilungsrinnen ganzflächig überstaut w</w:t>
      </w:r>
      <w:r w:rsidR="00151A36" w:rsidRPr="00884B3B">
        <w:rPr>
          <w:rFonts w:cs="Arial"/>
          <w:color w:val="000000"/>
        </w:rPr>
        <w:t>u</w:t>
      </w:r>
      <w:r w:rsidRPr="00884B3B">
        <w:rPr>
          <w:rFonts w:cs="Arial"/>
          <w:color w:val="000000"/>
        </w:rPr>
        <w:t xml:space="preserve">rden, während bei den </w:t>
      </w:r>
      <w:r w:rsidRPr="00884B3B">
        <w:rPr>
          <w:rFonts w:cs="Arial"/>
          <w:b/>
          <w:color w:val="000000"/>
        </w:rPr>
        <w:t>Hangstücken</w:t>
      </w:r>
      <w:r w:rsidRPr="00884B3B">
        <w:rPr>
          <w:rFonts w:cs="Arial"/>
          <w:color w:val="000000"/>
        </w:rPr>
        <w:t xml:space="preserve"> das Wasser der oberen Kante zugeführt w</w:t>
      </w:r>
      <w:r w:rsidR="00151A36" w:rsidRPr="00884B3B">
        <w:rPr>
          <w:rFonts w:cs="Arial"/>
          <w:color w:val="000000"/>
        </w:rPr>
        <w:t>u</w:t>
      </w:r>
      <w:r w:rsidRPr="00884B3B">
        <w:rPr>
          <w:rFonts w:cs="Arial"/>
          <w:color w:val="000000"/>
        </w:rPr>
        <w:t>rd</w:t>
      </w:r>
      <w:r w:rsidR="00151A36" w:rsidRPr="00884B3B">
        <w:rPr>
          <w:rFonts w:cs="Arial"/>
          <w:color w:val="000000"/>
        </w:rPr>
        <w:t>e</w:t>
      </w:r>
      <w:r w:rsidRPr="00884B3B">
        <w:rPr>
          <w:rFonts w:cs="Arial"/>
          <w:color w:val="000000"/>
        </w:rPr>
        <w:t xml:space="preserve"> und von dort aus dem Gefälle folgend herabrieselt</w:t>
      </w:r>
      <w:r w:rsidR="00151A36" w:rsidRPr="00884B3B">
        <w:rPr>
          <w:rFonts w:cs="Arial"/>
          <w:color w:val="000000"/>
        </w:rPr>
        <w:t>e</w:t>
      </w:r>
      <w:r w:rsidRPr="00884B3B">
        <w:rPr>
          <w:rFonts w:cs="Arial"/>
          <w:color w:val="000000"/>
        </w:rPr>
        <w:t xml:space="preserve">. Ursprünglich gab es noch </w:t>
      </w:r>
      <w:proofErr w:type="spellStart"/>
      <w:r w:rsidRPr="00884B3B">
        <w:rPr>
          <w:rFonts w:cs="Arial"/>
          <w:b/>
          <w:color w:val="000000"/>
        </w:rPr>
        <w:t>Beetstücke</w:t>
      </w:r>
      <w:proofErr w:type="spellEnd"/>
      <w:r w:rsidRPr="00884B3B">
        <w:rPr>
          <w:rFonts w:cs="Arial"/>
          <w:color w:val="000000"/>
        </w:rPr>
        <w:t xml:space="preserve"> mit Furchenbewässerung, bei </w:t>
      </w:r>
      <w:r w:rsidR="00151A36" w:rsidRPr="00884B3B">
        <w:rPr>
          <w:rFonts w:cs="Arial"/>
          <w:color w:val="000000"/>
        </w:rPr>
        <w:t>denen</w:t>
      </w:r>
      <w:r w:rsidRPr="00884B3B">
        <w:rPr>
          <w:rFonts w:cs="Arial"/>
          <w:color w:val="000000"/>
        </w:rPr>
        <w:t xml:space="preserve"> das Wasser in parallelen Längsgräben von etwa einem Meter Abstand, die untereinander verbunden waren, über die Stücke flo</w:t>
      </w:r>
      <w:r w:rsidR="00151A36" w:rsidRPr="00884B3B">
        <w:rPr>
          <w:rFonts w:cs="Arial"/>
          <w:color w:val="000000"/>
        </w:rPr>
        <w:t>ss</w:t>
      </w:r>
      <w:r w:rsidRPr="00884B3B">
        <w:rPr>
          <w:rFonts w:cs="Arial"/>
          <w:color w:val="000000"/>
        </w:rPr>
        <w:t xml:space="preserve"> und nur eine Befeuchtung der Pflanzenwurzeln eintrat (vgl. Abb. 1).</w:t>
      </w:r>
    </w:p>
    <w:p w14:paraId="25556B33" w14:textId="790B82F4" w:rsidR="00C06B0A" w:rsidRPr="00884B3B" w:rsidRDefault="00C61542">
      <w:pPr>
        <w:rPr>
          <w:rFonts w:cs="Arial"/>
          <w:color w:val="000000"/>
        </w:rPr>
      </w:pPr>
      <w:r w:rsidRPr="00884B3B">
        <w:rPr>
          <w:rFonts w:cs="Arial"/>
          <w:noProof/>
          <w:color w:val="000000"/>
        </w:rPr>
        <w:drawing>
          <wp:inline distT="0" distB="0" distL="0" distR="0" wp14:anchorId="19087EBE" wp14:editId="168EA2E2">
            <wp:extent cx="4572000" cy="326072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260725"/>
                    </a:xfrm>
                    <a:prstGeom prst="rect">
                      <a:avLst/>
                    </a:prstGeom>
                    <a:noFill/>
                    <a:ln>
                      <a:noFill/>
                    </a:ln>
                  </pic:spPr>
                </pic:pic>
              </a:graphicData>
            </a:graphic>
          </wp:inline>
        </w:drawing>
      </w:r>
    </w:p>
    <w:p w14:paraId="58FE4936" w14:textId="219948EC" w:rsidR="00C06B0A" w:rsidRPr="00376D6F" w:rsidRDefault="00C06B0A" w:rsidP="00376D6F">
      <w:pPr>
        <w:pStyle w:val="Abbildung"/>
      </w:pPr>
      <w:r w:rsidRPr="00376D6F">
        <w:t>Abb. 1: Schematische Darstellung der Berieselungsarten (nach Erhardt et al. 1991)</w:t>
      </w:r>
    </w:p>
    <w:p w14:paraId="2E4B739C" w14:textId="0FD13546" w:rsidR="00C06B0A" w:rsidRPr="00884B3B" w:rsidRDefault="00C06B0A">
      <w:pPr>
        <w:rPr>
          <w:rFonts w:cs="Arial"/>
          <w:color w:val="000000"/>
        </w:rPr>
      </w:pPr>
      <w:r w:rsidRPr="00884B3B">
        <w:rPr>
          <w:rFonts w:cs="Arial"/>
          <w:color w:val="000000"/>
        </w:rPr>
        <w:t>Im Umfeld der eigentlichen Rieseltafeln bef</w:t>
      </w:r>
      <w:r w:rsidR="00151A36" w:rsidRPr="00884B3B">
        <w:rPr>
          <w:rFonts w:cs="Arial"/>
          <w:color w:val="000000"/>
        </w:rPr>
        <w:t>a</w:t>
      </w:r>
      <w:r w:rsidRPr="00884B3B">
        <w:rPr>
          <w:rFonts w:cs="Arial"/>
          <w:color w:val="000000"/>
        </w:rPr>
        <w:t xml:space="preserve">nden sich häufig sogenannte </w:t>
      </w:r>
      <w:r w:rsidRPr="00884B3B">
        <w:rPr>
          <w:rFonts w:cs="Arial"/>
          <w:b/>
          <w:color w:val="000000"/>
        </w:rPr>
        <w:t>Wildrieselflächen</w:t>
      </w:r>
      <w:r w:rsidRPr="00884B3B">
        <w:rPr>
          <w:rFonts w:cs="Arial"/>
          <w:color w:val="000000"/>
        </w:rPr>
        <w:t xml:space="preserve">, auf die bei Überlastung der aptierten Flächen über </w:t>
      </w:r>
      <w:proofErr w:type="spellStart"/>
      <w:r w:rsidRPr="00884B3B">
        <w:rPr>
          <w:rFonts w:cs="Arial"/>
          <w:color w:val="000000"/>
        </w:rPr>
        <w:t>Wildrieselungsschieber</w:t>
      </w:r>
      <w:proofErr w:type="spellEnd"/>
      <w:r w:rsidRPr="00884B3B">
        <w:rPr>
          <w:rFonts w:cs="Arial"/>
          <w:color w:val="000000"/>
        </w:rPr>
        <w:t xml:space="preserve"> </w:t>
      </w:r>
      <w:proofErr w:type="spellStart"/>
      <w:r w:rsidRPr="00884B3B">
        <w:rPr>
          <w:rFonts w:cs="Arial"/>
          <w:color w:val="000000"/>
        </w:rPr>
        <w:t>unvorbehandeltes</w:t>
      </w:r>
      <w:proofErr w:type="spellEnd"/>
      <w:r w:rsidRPr="00884B3B">
        <w:rPr>
          <w:rFonts w:cs="Arial"/>
          <w:color w:val="000000"/>
        </w:rPr>
        <w:t xml:space="preserve"> Abwasser direkt auf Naturland aufgebracht werden konnte.</w:t>
      </w:r>
    </w:p>
    <w:p w14:paraId="1F9EFD18" w14:textId="4F4A9581" w:rsidR="00C06B0A" w:rsidRPr="00884B3B" w:rsidRDefault="00C06B0A">
      <w:pPr>
        <w:rPr>
          <w:rFonts w:cs="Arial"/>
          <w:color w:val="000000"/>
        </w:rPr>
      </w:pPr>
      <w:r w:rsidRPr="00500024">
        <w:rPr>
          <w:rFonts w:cs="Arial"/>
          <w:color w:val="000000"/>
        </w:rPr>
        <w:t xml:space="preserve">Bei der </w:t>
      </w:r>
      <w:r w:rsidRPr="00500024">
        <w:rPr>
          <w:rFonts w:cs="Arial"/>
          <w:b/>
          <w:color w:val="000000"/>
        </w:rPr>
        <w:t>Bodenpassage</w:t>
      </w:r>
      <w:r w:rsidRPr="00500024">
        <w:rPr>
          <w:rFonts w:cs="Arial"/>
          <w:color w:val="000000"/>
        </w:rPr>
        <w:t xml:space="preserve"> w</w:t>
      </w:r>
      <w:r w:rsidR="00151A36" w:rsidRPr="00500024">
        <w:rPr>
          <w:rFonts w:cs="Arial"/>
          <w:color w:val="000000"/>
        </w:rPr>
        <w:t>u</w:t>
      </w:r>
      <w:r w:rsidRPr="00500024">
        <w:rPr>
          <w:rFonts w:cs="Arial"/>
          <w:color w:val="000000"/>
        </w:rPr>
        <w:t>rden die Inhaltsstoffe des Abwassers zurückgehalten, im humosen Oberboden adsorbiert, sowie chemisch und biologisch umgewandelt. Damit erfolgt</w:t>
      </w:r>
      <w:r w:rsidR="00151A36" w:rsidRPr="00FD61C1">
        <w:rPr>
          <w:rFonts w:cs="Arial"/>
          <w:color w:val="000000"/>
        </w:rPr>
        <w:t>e</w:t>
      </w:r>
      <w:r w:rsidRPr="00FD61C1">
        <w:rPr>
          <w:rFonts w:cs="Arial"/>
          <w:color w:val="000000"/>
        </w:rPr>
        <w:t xml:space="preserve"> auch eine Zufuhr lan</w:t>
      </w:r>
      <w:r w:rsidRPr="00884B3B">
        <w:rPr>
          <w:rFonts w:cs="Arial"/>
          <w:color w:val="000000"/>
        </w:rPr>
        <w:t xml:space="preserve">dwirtschaftlich verwertbarer Nährstoffe. Aufgrund der zunächst hohen erzielbaren Erträge wurde die Mehrzahl der Flächen landwirtschaftlich genutzt und durch eigens gegründete </w:t>
      </w:r>
      <w:r w:rsidRPr="00884B3B">
        <w:rPr>
          <w:rFonts w:cs="Arial"/>
          <w:b/>
          <w:color w:val="000000"/>
        </w:rPr>
        <w:t>Rieselgüter</w:t>
      </w:r>
      <w:r w:rsidRPr="00884B3B">
        <w:rPr>
          <w:rFonts w:cs="Arial"/>
          <w:color w:val="000000"/>
        </w:rPr>
        <w:t xml:space="preserve"> bewirtschaftet. Dabei erfolgte zumeist eine Mischnutzung von Grünland und Ackerkulturen.</w:t>
      </w:r>
    </w:p>
    <w:p w14:paraId="316037E5" w14:textId="382E4A38" w:rsidR="00C06B0A" w:rsidRPr="00884B3B" w:rsidRDefault="00C06B0A">
      <w:pPr>
        <w:rPr>
          <w:rFonts w:cs="Arial"/>
          <w:color w:val="000000"/>
        </w:rPr>
      </w:pPr>
      <w:r w:rsidRPr="00884B3B">
        <w:rPr>
          <w:rFonts w:cs="Arial"/>
          <w:color w:val="000000"/>
        </w:rPr>
        <w:t xml:space="preserve">Zur schnelleren Abführung des gefilterten und gereinigten Wassers sowie zur Wiederbelüftung und Belebung des Bodens wurden die berieselten Flächen meist schon bei der Herrichtung in gleichmäßigen Abständen mit </w:t>
      </w:r>
      <w:r w:rsidRPr="00884B3B">
        <w:rPr>
          <w:rFonts w:cs="Arial"/>
          <w:b/>
          <w:color w:val="000000"/>
        </w:rPr>
        <w:t>Dränrohren</w:t>
      </w:r>
      <w:r w:rsidRPr="00884B3B">
        <w:rPr>
          <w:rFonts w:cs="Arial"/>
          <w:color w:val="000000"/>
        </w:rPr>
        <w:t xml:space="preserve"> durchzogen. Die Ableitung des Dränwassers erfolgt</w:t>
      </w:r>
      <w:r w:rsidR="00BF12A2" w:rsidRPr="00884B3B">
        <w:rPr>
          <w:rFonts w:cs="Arial"/>
          <w:color w:val="000000"/>
        </w:rPr>
        <w:t>e</w:t>
      </w:r>
      <w:r w:rsidRPr="00884B3B">
        <w:rPr>
          <w:rFonts w:cs="Arial"/>
          <w:color w:val="000000"/>
        </w:rPr>
        <w:t xml:space="preserve"> über </w:t>
      </w:r>
      <w:proofErr w:type="spellStart"/>
      <w:r w:rsidRPr="00884B3B">
        <w:rPr>
          <w:rFonts w:cs="Arial"/>
          <w:color w:val="000000"/>
        </w:rPr>
        <w:t>Sammeldräns</w:t>
      </w:r>
      <w:proofErr w:type="spellEnd"/>
      <w:r w:rsidRPr="00884B3B">
        <w:rPr>
          <w:rFonts w:cs="Arial"/>
          <w:color w:val="000000"/>
        </w:rPr>
        <w:t xml:space="preserve"> in Entwässerungsgräben zu den Vorflutern. Ein Teil des Sickerwassers gelangt</w:t>
      </w:r>
      <w:r w:rsidR="00BF12A2" w:rsidRPr="00884B3B">
        <w:rPr>
          <w:rFonts w:cs="Arial"/>
          <w:color w:val="000000"/>
        </w:rPr>
        <w:t>e</w:t>
      </w:r>
      <w:r w:rsidRPr="00884B3B">
        <w:rPr>
          <w:rFonts w:cs="Arial"/>
          <w:color w:val="000000"/>
        </w:rPr>
        <w:t xml:space="preserve"> nach der Bodenpassage ins Grundwasser.</w:t>
      </w:r>
    </w:p>
    <w:p w14:paraId="534D0C2E" w14:textId="23A227F8" w:rsidR="00C06B0A" w:rsidRPr="00884B3B" w:rsidRDefault="00C06B0A">
      <w:pPr>
        <w:rPr>
          <w:rFonts w:cs="Arial"/>
          <w:color w:val="000000"/>
        </w:rPr>
      </w:pPr>
      <w:r w:rsidRPr="00884B3B">
        <w:rPr>
          <w:rFonts w:cs="Arial"/>
          <w:color w:val="000000"/>
        </w:rPr>
        <w:t xml:space="preserve">Im </w:t>
      </w:r>
      <w:r w:rsidRPr="00884B3B">
        <w:rPr>
          <w:rFonts w:cs="Arial"/>
          <w:b/>
          <w:color w:val="000000"/>
        </w:rPr>
        <w:t>Normalbetrieb</w:t>
      </w:r>
      <w:r w:rsidRPr="00884B3B">
        <w:rPr>
          <w:rFonts w:cs="Arial"/>
          <w:color w:val="000000"/>
        </w:rPr>
        <w:t xml:space="preserve"> w</w:t>
      </w:r>
      <w:r w:rsidR="00BF12A2" w:rsidRPr="00884B3B">
        <w:rPr>
          <w:rFonts w:cs="Arial"/>
          <w:color w:val="000000"/>
        </w:rPr>
        <w:t>u</w:t>
      </w:r>
      <w:r w:rsidRPr="00884B3B">
        <w:rPr>
          <w:rFonts w:cs="Arial"/>
          <w:color w:val="000000"/>
        </w:rPr>
        <w:t>rden die Flächen überstaut. Anschließend w</w:t>
      </w:r>
      <w:r w:rsidR="00BF12A2" w:rsidRPr="00884B3B">
        <w:rPr>
          <w:rFonts w:cs="Arial"/>
          <w:color w:val="000000"/>
        </w:rPr>
        <w:t>u</w:t>
      </w:r>
      <w:r w:rsidRPr="00884B3B">
        <w:rPr>
          <w:rFonts w:cs="Arial"/>
          <w:color w:val="000000"/>
        </w:rPr>
        <w:t>rd</w:t>
      </w:r>
      <w:r w:rsidR="00BF12A2" w:rsidRPr="00884B3B">
        <w:rPr>
          <w:rFonts w:cs="Arial"/>
          <w:color w:val="000000"/>
        </w:rPr>
        <w:t>e</w:t>
      </w:r>
      <w:r w:rsidRPr="00884B3B">
        <w:rPr>
          <w:rFonts w:cs="Arial"/>
          <w:color w:val="000000"/>
        </w:rPr>
        <w:t xml:space="preserve"> abgewartet, bis das Wasser versickert</w:t>
      </w:r>
      <w:r w:rsidR="00BF12A2" w:rsidRPr="00884B3B">
        <w:rPr>
          <w:rFonts w:cs="Arial"/>
          <w:color w:val="000000"/>
        </w:rPr>
        <w:t>e</w:t>
      </w:r>
      <w:r w:rsidRPr="00884B3B">
        <w:rPr>
          <w:rFonts w:cs="Arial"/>
          <w:color w:val="000000"/>
        </w:rPr>
        <w:t xml:space="preserve"> und der Boden wieder durchlüftet w</w:t>
      </w:r>
      <w:r w:rsidR="00BF12A2" w:rsidRPr="00884B3B">
        <w:rPr>
          <w:rFonts w:cs="Arial"/>
          <w:color w:val="000000"/>
        </w:rPr>
        <w:t>u</w:t>
      </w:r>
      <w:r w:rsidRPr="00884B3B">
        <w:rPr>
          <w:rFonts w:cs="Arial"/>
          <w:color w:val="000000"/>
        </w:rPr>
        <w:t>rd</w:t>
      </w:r>
      <w:r w:rsidR="00BF12A2" w:rsidRPr="00884B3B">
        <w:rPr>
          <w:rFonts w:cs="Arial"/>
          <w:color w:val="000000"/>
        </w:rPr>
        <w:t>e</w:t>
      </w:r>
      <w:r w:rsidRPr="00884B3B">
        <w:rPr>
          <w:rFonts w:cs="Arial"/>
          <w:color w:val="000000"/>
        </w:rPr>
        <w:t>. Erst danach w</w:t>
      </w:r>
      <w:r w:rsidR="00BF12A2" w:rsidRPr="00884B3B">
        <w:rPr>
          <w:rFonts w:cs="Arial"/>
          <w:color w:val="000000"/>
        </w:rPr>
        <w:t>u</w:t>
      </w:r>
      <w:r w:rsidRPr="00884B3B">
        <w:rPr>
          <w:rFonts w:cs="Arial"/>
          <w:color w:val="000000"/>
        </w:rPr>
        <w:t>rd</w:t>
      </w:r>
      <w:r w:rsidR="00BF12A2" w:rsidRPr="00884B3B">
        <w:rPr>
          <w:rFonts w:cs="Arial"/>
          <w:color w:val="000000"/>
        </w:rPr>
        <w:t>e</w:t>
      </w:r>
      <w:r w:rsidRPr="00884B3B">
        <w:rPr>
          <w:rFonts w:cs="Arial"/>
          <w:color w:val="000000"/>
        </w:rPr>
        <w:t xml:space="preserve"> mit dem nächsten </w:t>
      </w:r>
      <w:proofErr w:type="spellStart"/>
      <w:r w:rsidRPr="00884B3B">
        <w:rPr>
          <w:rFonts w:cs="Arial"/>
          <w:color w:val="000000"/>
        </w:rPr>
        <w:t>Überstau</w:t>
      </w:r>
      <w:proofErr w:type="spellEnd"/>
      <w:r w:rsidRPr="00884B3B">
        <w:rPr>
          <w:rFonts w:cs="Arial"/>
          <w:color w:val="000000"/>
        </w:rPr>
        <w:t xml:space="preserve"> begonnen. Die </w:t>
      </w:r>
      <w:r w:rsidRPr="00884B3B">
        <w:rPr>
          <w:rFonts w:cs="Arial"/>
          <w:b/>
          <w:color w:val="000000"/>
        </w:rPr>
        <w:t>Berieselungsrhythmen</w:t>
      </w:r>
      <w:r w:rsidRPr="00884B3B">
        <w:rPr>
          <w:rFonts w:cs="Arial"/>
          <w:color w:val="000000"/>
        </w:rPr>
        <w:t xml:space="preserve"> richte</w:t>
      </w:r>
      <w:r w:rsidR="00BF12A2" w:rsidRPr="00884B3B">
        <w:rPr>
          <w:rFonts w:cs="Arial"/>
          <w:color w:val="000000"/>
        </w:rPr>
        <w:t>te</w:t>
      </w:r>
      <w:r w:rsidRPr="00884B3B">
        <w:rPr>
          <w:rFonts w:cs="Arial"/>
          <w:color w:val="000000"/>
        </w:rPr>
        <w:t xml:space="preserve">n sich zudem nach den Wachstumsperioden der landwirtschaftlichen Kulturen. So </w:t>
      </w:r>
      <w:r w:rsidR="00BF12A2" w:rsidRPr="00884B3B">
        <w:rPr>
          <w:rFonts w:cs="Arial"/>
          <w:color w:val="000000"/>
        </w:rPr>
        <w:t>waren</w:t>
      </w:r>
      <w:r w:rsidRPr="00884B3B">
        <w:rPr>
          <w:rFonts w:cs="Arial"/>
          <w:color w:val="000000"/>
        </w:rPr>
        <w:t xml:space="preserve"> für Grünland jährlich 4 </w:t>
      </w:r>
      <w:r w:rsidR="00763917">
        <w:rPr>
          <w:rFonts w:cs="Arial"/>
          <w:color w:val="000000"/>
        </w:rPr>
        <w:t>-</w:t>
      </w:r>
      <w:r w:rsidR="00763917" w:rsidRPr="00884B3B">
        <w:rPr>
          <w:rFonts w:cs="Arial"/>
          <w:color w:val="000000"/>
        </w:rPr>
        <w:t xml:space="preserve"> </w:t>
      </w:r>
      <w:r w:rsidRPr="00884B3B">
        <w:rPr>
          <w:rFonts w:cs="Arial"/>
          <w:color w:val="000000"/>
        </w:rPr>
        <w:t xml:space="preserve">8 Berieselungen mit </w:t>
      </w:r>
      <w:proofErr w:type="spellStart"/>
      <w:r w:rsidRPr="00884B3B">
        <w:rPr>
          <w:rFonts w:cs="Arial"/>
          <w:color w:val="000000"/>
        </w:rPr>
        <w:t>Beaufschlagungsmengen</w:t>
      </w:r>
      <w:proofErr w:type="spellEnd"/>
      <w:r w:rsidRPr="00884B3B">
        <w:rPr>
          <w:rFonts w:cs="Arial"/>
          <w:color w:val="000000"/>
        </w:rPr>
        <w:t xml:space="preserve"> von 2</w:t>
      </w:r>
      <w:r w:rsidR="004B6A9F" w:rsidRPr="00884B3B">
        <w:rPr>
          <w:rFonts w:cs="Arial"/>
          <w:color w:val="000000"/>
        </w:rPr>
        <w:t>.</w:t>
      </w:r>
      <w:r w:rsidRPr="00884B3B">
        <w:rPr>
          <w:rFonts w:cs="Arial"/>
          <w:color w:val="000000"/>
        </w:rPr>
        <w:t xml:space="preserve">000 </w:t>
      </w:r>
      <w:r w:rsidR="00763917">
        <w:rPr>
          <w:rFonts w:cs="Arial"/>
          <w:color w:val="000000"/>
        </w:rPr>
        <w:t>-</w:t>
      </w:r>
      <w:r w:rsidR="00763917" w:rsidRPr="00884B3B">
        <w:rPr>
          <w:rFonts w:cs="Arial"/>
          <w:color w:val="000000"/>
        </w:rPr>
        <w:t xml:space="preserve"> </w:t>
      </w:r>
      <w:r w:rsidRPr="00884B3B">
        <w:rPr>
          <w:rFonts w:cs="Arial"/>
          <w:color w:val="000000"/>
        </w:rPr>
        <w:t>4</w:t>
      </w:r>
      <w:r w:rsidR="004B6A9F" w:rsidRPr="00884B3B">
        <w:rPr>
          <w:rFonts w:cs="Arial"/>
          <w:color w:val="000000"/>
        </w:rPr>
        <w:t>.</w:t>
      </w:r>
      <w:r w:rsidRPr="00884B3B">
        <w:rPr>
          <w:rFonts w:cs="Arial"/>
          <w:color w:val="000000"/>
        </w:rPr>
        <w:t>000 mm möglich, während Flächen, die für den Anbau von Wintergetreide genutzt w</w:t>
      </w:r>
      <w:r w:rsidR="00BF12A2" w:rsidRPr="00884B3B">
        <w:rPr>
          <w:rFonts w:cs="Arial"/>
          <w:color w:val="000000"/>
        </w:rPr>
        <w:t>u</w:t>
      </w:r>
      <w:r w:rsidRPr="00884B3B">
        <w:rPr>
          <w:rFonts w:cs="Arial"/>
          <w:color w:val="000000"/>
        </w:rPr>
        <w:t xml:space="preserve">rden, nur einmal jährlich mit 100 </w:t>
      </w:r>
      <w:r w:rsidR="00763917">
        <w:rPr>
          <w:rFonts w:cs="Arial"/>
          <w:color w:val="000000"/>
        </w:rPr>
        <w:t>-</w:t>
      </w:r>
      <w:r w:rsidR="00763917" w:rsidRPr="00884B3B">
        <w:rPr>
          <w:rFonts w:cs="Arial"/>
          <w:color w:val="000000"/>
        </w:rPr>
        <w:t xml:space="preserve"> </w:t>
      </w:r>
      <w:r w:rsidRPr="00884B3B">
        <w:rPr>
          <w:rFonts w:cs="Arial"/>
          <w:color w:val="000000"/>
        </w:rPr>
        <w:t>500 mm Abwasser beschickt werden k</w:t>
      </w:r>
      <w:r w:rsidR="00BF12A2" w:rsidRPr="00884B3B">
        <w:rPr>
          <w:rFonts w:cs="Arial"/>
          <w:color w:val="000000"/>
        </w:rPr>
        <w:t>o</w:t>
      </w:r>
      <w:r w:rsidRPr="00884B3B">
        <w:rPr>
          <w:rFonts w:cs="Arial"/>
          <w:color w:val="000000"/>
        </w:rPr>
        <w:t>nn</w:t>
      </w:r>
      <w:r w:rsidR="00BF12A2" w:rsidRPr="00884B3B">
        <w:rPr>
          <w:rFonts w:cs="Arial"/>
          <w:color w:val="000000"/>
        </w:rPr>
        <w:t>t</w:t>
      </w:r>
      <w:r w:rsidRPr="00884B3B">
        <w:rPr>
          <w:rFonts w:cs="Arial"/>
          <w:color w:val="000000"/>
        </w:rPr>
        <w:t>en.</w:t>
      </w:r>
    </w:p>
    <w:p w14:paraId="4DD91F32" w14:textId="2D071C44" w:rsidR="00C06B0A" w:rsidRPr="00884B3B" w:rsidRDefault="00C06B0A">
      <w:pPr>
        <w:rPr>
          <w:rFonts w:cs="Arial"/>
          <w:color w:val="000000"/>
        </w:rPr>
      </w:pPr>
      <w:r w:rsidRPr="00884B3B">
        <w:rPr>
          <w:rFonts w:cs="Arial"/>
          <w:color w:val="000000"/>
        </w:rPr>
        <w:t xml:space="preserve">Durch die Überbeanspruchung der Rieselfelder </w:t>
      </w:r>
      <w:r w:rsidR="00BF12A2" w:rsidRPr="00884B3B">
        <w:rPr>
          <w:rFonts w:cs="Arial"/>
          <w:color w:val="000000"/>
        </w:rPr>
        <w:t>aufgrund</w:t>
      </w:r>
      <w:r w:rsidRPr="00884B3B">
        <w:rPr>
          <w:rFonts w:cs="Arial"/>
          <w:color w:val="000000"/>
        </w:rPr>
        <w:t xml:space="preserve"> zunehmende</w:t>
      </w:r>
      <w:r w:rsidR="00BF12A2" w:rsidRPr="00884B3B">
        <w:rPr>
          <w:rFonts w:cs="Arial"/>
          <w:color w:val="000000"/>
        </w:rPr>
        <w:t>r</w:t>
      </w:r>
      <w:r w:rsidRPr="00884B3B">
        <w:rPr>
          <w:rFonts w:cs="Arial"/>
          <w:color w:val="000000"/>
        </w:rPr>
        <w:t xml:space="preserve"> Abwassermengen, </w:t>
      </w:r>
      <w:r w:rsidR="00BF12A2" w:rsidRPr="00884B3B">
        <w:rPr>
          <w:rFonts w:cs="Arial"/>
          <w:color w:val="000000"/>
        </w:rPr>
        <w:t xml:space="preserve">einer </w:t>
      </w:r>
      <w:r w:rsidRPr="00884B3B">
        <w:rPr>
          <w:rFonts w:cs="Arial"/>
          <w:color w:val="000000"/>
        </w:rPr>
        <w:t>Intensivierung der landwirtschaftlichen Produktion und Still</w:t>
      </w:r>
      <w:r w:rsidR="00BF12A2" w:rsidRPr="00884B3B">
        <w:rPr>
          <w:rFonts w:cs="Arial"/>
          <w:color w:val="000000"/>
        </w:rPr>
        <w:t>l</w:t>
      </w:r>
      <w:r w:rsidRPr="00884B3B">
        <w:rPr>
          <w:rFonts w:cs="Arial"/>
          <w:color w:val="000000"/>
        </w:rPr>
        <w:t>egung</w:t>
      </w:r>
      <w:r w:rsidR="00BF12A2" w:rsidRPr="00884B3B">
        <w:rPr>
          <w:rFonts w:cs="Arial"/>
          <w:color w:val="000000"/>
        </w:rPr>
        <w:t>en</w:t>
      </w:r>
      <w:r w:rsidRPr="00884B3B">
        <w:rPr>
          <w:rFonts w:cs="Arial"/>
          <w:color w:val="000000"/>
        </w:rPr>
        <w:t xml:space="preserve"> von Rieselfeldflächen wurden in einigen Bereichen sogenannte </w:t>
      </w:r>
      <w:r w:rsidRPr="00884B3B">
        <w:rPr>
          <w:rFonts w:cs="Arial"/>
          <w:b/>
          <w:color w:val="000000"/>
        </w:rPr>
        <w:t>Intensivfilterflächen</w:t>
      </w:r>
      <w:r w:rsidRPr="00884B3B">
        <w:rPr>
          <w:rFonts w:cs="Arial"/>
          <w:color w:val="000000"/>
        </w:rPr>
        <w:t xml:space="preserve"> angelegt, die dauerhaft überstaut und zu diesem Zweck eigens mit erhöhten Wällen umgeben wurden. Hier wurde nur eine ungenügende Reinigungsleistung erzielt, da aerobe Abbauprozesse nicht stattfinden konnten. Diese Flächen wurden nicht landwirtschaftlich genutzt.</w:t>
      </w:r>
    </w:p>
    <w:p w14:paraId="1D8E9CE1" w14:textId="5FB9CA0B" w:rsidR="00C06B0A" w:rsidRPr="00884B3B" w:rsidRDefault="00C06B0A">
      <w:pPr>
        <w:rPr>
          <w:rFonts w:cs="Arial"/>
          <w:color w:val="000000"/>
        </w:rPr>
      </w:pPr>
      <w:r w:rsidRPr="00884B3B">
        <w:rPr>
          <w:rFonts w:cs="Arial"/>
          <w:color w:val="000000"/>
        </w:rPr>
        <w:lastRenderedPageBreak/>
        <w:t xml:space="preserve">Mit der Aufgabe der Rieselfeldnutzung erfolgte in vielen Fällen eine </w:t>
      </w:r>
      <w:r w:rsidR="00BF12A2" w:rsidRPr="00884B3B">
        <w:rPr>
          <w:rFonts w:cs="Arial"/>
          <w:color w:val="000000"/>
        </w:rPr>
        <w:t xml:space="preserve">weitgehende </w:t>
      </w:r>
      <w:r w:rsidRPr="00884B3B">
        <w:rPr>
          <w:rFonts w:cs="Arial"/>
          <w:b/>
          <w:color w:val="000000"/>
        </w:rPr>
        <w:t>Einebnung der Rieselfeldstrukturen</w:t>
      </w:r>
      <w:r w:rsidRPr="00884B3B">
        <w:rPr>
          <w:rFonts w:cs="Arial"/>
          <w:color w:val="000000"/>
        </w:rPr>
        <w:t xml:space="preserve">. Gräben und Tafeln wurden mit dem im Bereich der Wälle aufgeschütteten Material verfüllt. </w:t>
      </w:r>
    </w:p>
    <w:p w14:paraId="032523CE" w14:textId="77777777" w:rsidR="00C06B0A" w:rsidRPr="00884B3B" w:rsidRDefault="00C06B0A">
      <w:pPr>
        <w:pStyle w:val="berschrift3"/>
        <w:rPr>
          <w:rFonts w:cs="Arial"/>
          <w:color w:val="000000"/>
        </w:rPr>
      </w:pPr>
      <w:r w:rsidRPr="00884B3B">
        <w:rPr>
          <w:rFonts w:cs="Arial"/>
          <w:color w:val="000000"/>
        </w:rPr>
        <w:t>Belastungen der Rieselfeldböden</w:t>
      </w:r>
    </w:p>
    <w:p w14:paraId="42DB54ED" w14:textId="0C27F2BE" w:rsidR="00C06B0A" w:rsidRPr="00884B3B" w:rsidRDefault="00C06B0A">
      <w:pPr>
        <w:rPr>
          <w:rFonts w:cs="Arial"/>
          <w:color w:val="000000"/>
        </w:rPr>
      </w:pPr>
      <w:r w:rsidRPr="00884B3B">
        <w:rPr>
          <w:rFonts w:cs="Arial"/>
          <w:color w:val="000000"/>
        </w:rPr>
        <w:t>Neben den Nährstoffen w</w:t>
      </w:r>
      <w:r w:rsidR="00BF12A2" w:rsidRPr="00884B3B">
        <w:rPr>
          <w:rFonts w:cs="Arial"/>
          <w:color w:val="000000"/>
        </w:rPr>
        <w:t>u</w:t>
      </w:r>
      <w:r w:rsidRPr="00884B3B">
        <w:rPr>
          <w:rFonts w:cs="Arial"/>
          <w:color w:val="000000"/>
        </w:rPr>
        <w:t xml:space="preserve">rden bei der Bodenpassage auch die im Abwasser befindlichen Schadstoffe zurückgehalten. Die beaufschlagten Böden </w:t>
      </w:r>
      <w:r w:rsidR="00BF12A2" w:rsidRPr="00884B3B">
        <w:rPr>
          <w:rFonts w:cs="Arial"/>
          <w:color w:val="000000"/>
        </w:rPr>
        <w:t>wurden</w:t>
      </w:r>
      <w:r w:rsidRPr="00884B3B">
        <w:rPr>
          <w:rFonts w:cs="Arial"/>
          <w:color w:val="000000"/>
        </w:rPr>
        <w:t xml:space="preserve"> daher flächendeckend in zum Teil erheblichem Maße mit </w:t>
      </w:r>
      <w:r w:rsidRPr="00884B3B">
        <w:rPr>
          <w:rFonts w:cs="Arial"/>
          <w:b/>
          <w:color w:val="000000"/>
        </w:rPr>
        <w:t>Schwermetallen</w:t>
      </w:r>
      <w:r w:rsidRPr="00884B3B">
        <w:rPr>
          <w:rFonts w:cs="Arial"/>
          <w:color w:val="000000"/>
        </w:rPr>
        <w:t xml:space="preserve"> belastet. Dies führt</w:t>
      </w:r>
      <w:r w:rsidR="00BF12A2" w:rsidRPr="00884B3B">
        <w:rPr>
          <w:rFonts w:cs="Arial"/>
          <w:color w:val="000000"/>
        </w:rPr>
        <w:t>e</w:t>
      </w:r>
      <w:r w:rsidRPr="00884B3B">
        <w:rPr>
          <w:rFonts w:cs="Arial"/>
          <w:color w:val="000000"/>
        </w:rPr>
        <w:t xml:space="preserve"> zu Beeinträchtigungen der Nutzbarkeit der Böden</w:t>
      </w:r>
      <w:r w:rsidR="0094538D" w:rsidRPr="00884B3B">
        <w:rPr>
          <w:rFonts w:cs="Arial"/>
          <w:color w:val="000000"/>
        </w:rPr>
        <w:t>, da</w:t>
      </w:r>
      <w:r w:rsidRPr="00884B3B">
        <w:rPr>
          <w:rFonts w:cs="Arial"/>
          <w:color w:val="000000"/>
        </w:rPr>
        <w:t xml:space="preserve"> sich die im Boden befindlichen Schwermetalle in den angebauten Nahrungspflanzen an</w:t>
      </w:r>
      <w:r w:rsidR="0094538D" w:rsidRPr="00884B3B">
        <w:rPr>
          <w:rFonts w:cs="Arial"/>
          <w:color w:val="000000"/>
        </w:rPr>
        <w:t>reichern können</w:t>
      </w:r>
      <w:r w:rsidRPr="00884B3B">
        <w:rPr>
          <w:rFonts w:cs="Arial"/>
          <w:color w:val="000000"/>
        </w:rPr>
        <w:t xml:space="preserve">. Die ermittelten Belastungen </w:t>
      </w:r>
      <w:r w:rsidR="0094538D" w:rsidRPr="00884B3B">
        <w:rPr>
          <w:rFonts w:cs="Arial"/>
          <w:color w:val="000000"/>
        </w:rPr>
        <w:t>können</w:t>
      </w:r>
      <w:r w:rsidRPr="00884B3B">
        <w:rPr>
          <w:rFonts w:cs="Arial"/>
          <w:color w:val="000000"/>
        </w:rPr>
        <w:t xml:space="preserve"> lokal so hoch</w:t>
      </w:r>
      <w:r w:rsidR="0094538D" w:rsidRPr="00884B3B">
        <w:rPr>
          <w:rFonts w:cs="Arial"/>
          <w:color w:val="000000"/>
        </w:rPr>
        <w:t xml:space="preserve"> sein</w:t>
      </w:r>
      <w:r w:rsidRPr="00884B3B">
        <w:rPr>
          <w:rFonts w:cs="Arial"/>
          <w:color w:val="000000"/>
        </w:rPr>
        <w:t xml:space="preserve">, </w:t>
      </w:r>
      <w:r w:rsidR="008C0D44" w:rsidRPr="00884B3B">
        <w:rPr>
          <w:rFonts w:cs="Arial"/>
          <w:color w:val="000000"/>
        </w:rPr>
        <w:t xml:space="preserve">dass </w:t>
      </w:r>
      <w:r w:rsidRPr="00884B3B">
        <w:rPr>
          <w:rFonts w:cs="Arial"/>
          <w:color w:val="000000"/>
        </w:rPr>
        <w:t xml:space="preserve">gesundheitliche Risiken bei direktem Bodenkontakt nicht auszuschließen sind. Dies </w:t>
      </w:r>
      <w:r w:rsidR="00BF12A2" w:rsidRPr="00884B3B">
        <w:rPr>
          <w:rFonts w:cs="Arial"/>
          <w:color w:val="000000"/>
        </w:rPr>
        <w:t>ist</w:t>
      </w:r>
      <w:r w:rsidRPr="00884B3B">
        <w:rPr>
          <w:rFonts w:cs="Arial"/>
          <w:color w:val="000000"/>
        </w:rPr>
        <w:t xml:space="preserve"> </w:t>
      </w:r>
      <w:r w:rsidR="0094538D" w:rsidRPr="00884B3B">
        <w:rPr>
          <w:rFonts w:cs="Arial"/>
          <w:color w:val="000000"/>
        </w:rPr>
        <w:t xml:space="preserve">beispielsweise </w:t>
      </w:r>
      <w:r w:rsidRPr="00884B3B">
        <w:rPr>
          <w:rFonts w:cs="Arial"/>
          <w:color w:val="000000"/>
        </w:rPr>
        <w:t>dann relevant, wenn auf ehemaligem Rieselland empfindliche Nachnutzungen (z.</w:t>
      </w:r>
      <w:r w:rsidR="00BF12A2" w:rsidRPr="00884B3B">
        <w:rPr>
          <w:rFonts w:cs="Arial"/>
          <w:color w:val="000000"/>
        </w:rPr>
        <w:t xml:space="preserve"> </w:t>
      </w:r>
      <w:r w:rsidRPr="00884B3B">
        <w:rPr>
          <w:rFonts w:cs="Arial"/>
          <w:color w:val="000000"/>
        </w:rPr>
        <w:t>B. Kinderspielplätze) vorgesehen sind.</w:t>
      </w:r>
    </w:p>
    <w:p w14:paraId="7355DFB0" w14:textId="446F6206" w:rsidR="00C06B0A" w:rsidRPr="00884B3B" w:rsidRDefault="00C06B0A">
      <w:pPr>
        <w:rPr>
          <w:rFonts w:cs="Arial"/>
          <w:color w:val="000000"/>
        </w:rPr>
      </w:pPr>
      <w:r w:rsidRPr="00884B3B">
        <w:rPr>
          <w:rFonts w:cs="Arial"/>
          <w:color w:val="000000"/>
        </w:rPr>
        <w:t xml:space="preserve">Insgesamt ist davon auszugehen, </w:t>
      </w:r>
      <w:r w:rsidR="008C0D44" w:rsidRPr="00884B3B">
        <w:rPr>
          <w:rFonts w:cs="Arial"/>
          <w:color w:val="000000"/>
        </w:rPr>
        <w:t>dass</w:t>
      </w:r>
      <w:r w:rsidRPr="00884B3B">
        <w:rPr>
          <w:rFonts w:cs="Arial"/>
          <w:color w:val="000000"/>
        </w:rPr>
        <w:t xml:space="preserve"> die Schadstofffracht der </w:t>
      </w:r>
      <w:proofErr w:type="spellStart"/>
      <w:r w:rsidRPr="00884B3B">
        <w:rPr>
          <w:rFonts w:cs="Arial"/>
          <w:color w:val="000000"/>
        </w:rPr>
        <w:t>verrieselten</w:t>
      </w:r>
      <w:proofErr w:type="spellEnd"/>
      <w:r w:rsidRPr="00884B3B">
        <w:rPr>
          <w:rFonts w:cs="Arial"/>
          <w:color w:val="000000"/>
        </w:rPr>
        <w:t xml:space="preserve"> Abwässer durch die zunehmende Verwendung von Haushaltschemikalien, Waschmitteln sowie die Zunahme des gewerblichen Abwasseranteils im Laufe der Betriebsdauer der Rieselfelder stetig zunahm. Hinzu kam die steigende Belastung mit den durch die Mischwasserkanalisation zugeführten Straßenabwässern.</w:t>
      </w:r>
      <w:r w:rsidR="0094538D" w:rsidRPr="00884B3B">
        <w:rPr>
          <w:rFonts w:cs="Arial"/>
          <w:color w:val="000000"/>
        </w:rPr>
        <w:t xml:space="preserve"> </w:t>
      </w:r>
      <w:r w:rsidRPr="00884B3B">
        <w:rPr>
          <w:rFonts w:cs="Arial"/>
          <w:color w:val="000000"/>
        </w:rPr>
        <w:t xml:space="preserve">Aufgrund der Abwasserzusammensetzung ist </w:t>
      </w:r>
      <w:r w:rsidR="0094538D" w:rsidRPr="00884B3B">
        <w:rPr>
          <w:rFonts w:cs="Arial"/>
          <w:color w:val="000000"/>
        </w:rPr>
        <w:t xml:space="preserve">im Zuge der Rieselfeldnutzungen neben Schwermetallen </w:t>
      </w:r>
      <w:r w:rsidRPr="00884B3B">
        <w:rPr>
          <w:rFonts w:cs="Arial"/>
          <w:color w:val="000000"/>
        </w:rPr>
        <w:t xml:space="preserve">auch </w:t>
      </w:r>
      <w:r w:rsidR="004A521C" w:rsidRPr="00884B3B">
        <w:rPr>
          <w:rFonts w:cs="Arial"/>
          <w:color w:val="000000"/>
        </w:rPr>
        <w:t>mit</w:t>
      </w:r>
      <w:r w:rsidR="0094538D" w:rsidRPr="00884B3B">
        <w:rPr>
          <w:rFonts w:cs="Arial"/>
          <w:color w:val="000000"/>
        </w:rPr>
        <w:t xml:space="preserve"> einer </w:t>
      </w:r>
      <w:r w:rsidR="004A521C" w:rsidRPr="00884B3B">
        <w:rPr>
          <w:rFonts w:cs="Arial"/>
          <w:color w:val="000000"/>
        </w:rPr>
        <w:t xml:space="preserve">relevanten Belastung der Böden mit </w:t>
      </w:r>
      <w:r w:rsidR="0094538D" w:rsidRPr="00884B3B">
        <w:rPr>
          <w:rFonts w:cs="Arial"/>
          <w:color w:val="000000"/>
        </w:rPr>
        <w:t>organischen Schadstoffen</w:t>
      </w:r>
      <w:r w:rsidRPr="00884B3B">
        <w:rPr>
          <w:rFonts w:cs="Arial"/>
          <w:color w:val="000000"/>
        </w:rPr>
        <w:t xml:space="preserve"> zu rechnen.</w:t>
      </w:r>
    </w:p>
    <w:p w14:paraId="407360BE" w14:textId="74F864C0" w:rsidR="00C06B0A" w:rsidRPr="00500024" w:rsidRDefault="00C06B0A">
      <w:pPr>
        <w:rPr>
          <w:rFonts w:cs="Arial"/>
          <w:color w:val="000000"/>
        </w:rPr>
      </w:pPr>
      <w:r w:rsidRPr="00884B3B">
        <w:rPr>
          <w:rFonts w:cs="Arial"/>
          <w:color w:val="000000"/>
        </w:rPr>
        <w:t xml:space="preserve">Innerhalb </w:t>
      </w:r>
      <w:r w:rsidR="004A521C" w:rsidRPr="00884B3B">
        <w:rPr>
          <w:rFonts w:cs="Arial"/>
          <w:color w:val="000000"/>
        </w:rPr>
        <w:t>der ehemaligen</w:t>
      </w:r>
      <w:r w:rsidRPr="00884B3B">
        <w:rPr>
          <w:rFonts w:cs="Arial"/>
          <w:color w:val="000000"/>
        </w:rPr>
        <w:t xml:space="preserve"> Rieselfelde</w:t>
      </w:r>
      <w:r w:rsidR="004A521C" w:rsidRPr="00884B3B">
        <w:rPr>
          <w:rFonts w:cs="Arial"/>
          <w:color w:val="000000"/>
        </w:rPr>
        <w:t>r</w:t>
      </w:r>
      <w:r w:rsidRPr="00884B3B">
        <w:rPr>
          <w:rFonts w:cs="Arial"/>
          <w:color w:val="000000"/>
        </w:rPr>
        <w:t xml:space="preserve"> bestehen in Abhängigkeit von der Menge der aufgebrachten Abwässer erhebliche </w:t>
      </w:r>
      <w:r w:rsidRPr="00884B3B">
        <w:rPr>
          <w:rFonts w:cs="Arial"/>
          <w:b/>
          <w:color w:val="000000"/>
        </w:rPr>
        <w:t>Gradienten in der Schadstoffbelastung</w:t>
      </w:r>
      <w:r w:rsidRPr="00884B3B">
        <w:rPr>
          <w:rFonts w:cs="Arial"/>
          <w:color w:val="000000"/>
        </w:rPr>
        <w:t xml:space="preserve"> der Böden. Entscheidend hierfür sind die Betriebsdauer</w:t>
      </w:r>
      <w:r w:rsidR="004A521C" w:rsidRPr="00884B3B">
        <w:rPr>
          <w:rFonts w:cs="Arial"/>
          <w:color w:val="000000"/>
        </w:rPr>
        <w:t>, die Art der Nutzung</w:t>
      </w:r>
      <w:r w:rsidRPr="00884B3B">
        <w:rPr>
          <w:rFonts w:cs="Arial"/>
          <w:color w:val="000000"/>
        </w:rPr>
        <w:t xml:space="preserve"> sowie die Menge der jährlich aufgebrachten Abwässer. </w:t>
      </w:r>
      <w:r w:rsidR="004A521C" w:rsidRPr="00884B3B">
        <w:rPr>
          <w:rFonts w:cs="Arial"/>
          <w:color w:val="000000"/>
        </w:rPr>
        <w:t>B</w:t>
      </w:r>
      <w:r w:rsidRPr="00884B3B">
        <w:rPr>
          <w:rFonts w:cs="Arial"/>
          <w:color w:val="000000"/>
        </w:rPr>
        <w:t xml:space="preserve">esonders hohe Belastungen </w:t>
      </w:r>
      <w:r w:rsidR="004A521C" w:rsidRPr="00884B3B">
        <w:rPr>
          <w:rFonts w:cs="Arial"/>
          <w:color w:val="000000"/>
        </w:rPr>
        <w:t xml:space="preserve">sind hier vor allem </w:t>
      </w:r>
      <w:r w:rsidRPr="00884B3B">
        <w:rPr>
          <w:rFonts w:cs="Arial"/>
          <w:color w:val="000000"/>
        </w:rPr>
        <w:t xml:space="preserve">im Bereich der </w:t>
      </w:r>
      <w:r w:rsidR="004A521C" w:rsidRPr="00884B3B">
        <w:rPr>
          <w:rFonts w:cs="Arial"/>
          <w:color w:val="000000"/>
        </w:rPr>
        <w:t xml:space="preserve">ehemaligen </w:t>
      </w:r>
      <w:r w:rsidRPr="00884B3B">
        <w:rPr>
          <w:rFonts w:cs="Arial"/>
          <w:color w:val="000000"/>
        </w:rPr>
        <w:t xml:space="preserve">Intensivfilterflächen zu erwarten. Zusätzliche Abstufungen ergeben sich aus den betriebstechnischen Abläufen, so </w:t>
      </w:r>
      <w:r w:rsidR="008C0D44" w:rsidRPr="00884B3B">
        <w:rPr>
          <w:rFonts w:cs="Arial"/>
          <w:color w:val="000000"/>
        </w:rPr>
        <w:t>dass</w:t>
      </w:r>
      <w:r w:rsidRPr="00884B3B">
        <w:rPr>
          <w:rFonts w:cs="Arial"/>
          <w:color w:val="000000"/>
        </w:rPr>
        <w:t xml:space="preserve"> </w:t>
      </w:r>
      <w:r w:rsidR="008C0D44" w:rsidRPr="00884B3B">
        <w:rPr>
          <w:rFonts w:cs="Arial"/>
          <w:color w:val="000000"/>
        </w:rPr>
        <w:t xml:space="preserve">Rieseltafeln </w:t>
      </w:r>
      <w:r w:rsidRPr="00884B3B">
        <w:rPr>
          <w:rFonts w:cs="Arial"/>
          <w:color w:val="000000"/>
        </w:rPr>
        <w:t xml:space="preserve">in der Nähe der Absetzbecken in der Regel stärker belastet sind als weiter entfernte Bereiche. Im Bereich der Absetzbecken und Schlammtrockenplätze </w:t>
      </w:r>
      <w:r w:rsidR="004A521C" w:rsidRPr="00884B3B">
        <w:rPr>
          <w:rFonts w:cs="Arial"/>
          <w:color w:val="000000"/>
        </w:rPr>
        <w:t>ist</w:t>
      </w:r>
      <w:r w:rsidRPr="00884B3B">
        <w:rPr>
          <w:rFonts w:cs="Arial"/>
          <w:color w:val="000000"/>
        </w:rPr>
        <w:t xml:space="preserve"> immer dann </w:t>
      </w:r>
      <w:r w:rsidR="004A521C" w:rsidRPr="00884B3B">
        <w:rPr>
          <w:rFonts w:cs="Arial"/>
          <w:color w:val="000000"/>
        </w:rPr>
        <w:t xml:space="preserve">mit </w:t>
      </w:r>
      <w:r w:rsidRPr="00884B3B">
        <w:rPr>
          <w:rFonts w:cs="Arial"/>
          <w:color w:val="000000"/>
        </w:rPr>
        <w:t xml:space="preserve">besonders </w:t>
      </w:r>
      <w:r w:rsidRPr="00A25F14">
        <w:rPr>
          <w:rFonts w:cs="Arial"/>
          <w:color w:val="000000"/>
        </w:rPr>
        <w:t>ho</w:t>
      </w:r>
      <w:r w:rsidRPr="00500024">
        <w:rPr>
          <w:rFonts w:cs="Arial"/>
          <w:color w:val="000000"/>
        </w:rPr>
        <w:t>he</w:t>
      </w:r>
      <w:r w:rsidR="00500024">
        <w:rPr>
          <w:rFonts w:cs="Arial"/>
          <w:color w:val="000000"/>
        </w:rPr>
        <w:t>n</w:t>
      </w:r>
      <w:r w:rsidRPr="00500024">
        <w:rPr>
          <w:rFonts w:cs="Arial"/>
          <w:color w:val="000000"/>
        </w:rPr>
        <w:t xml:space="preserve"> Belastungen zu </w:t>
      </w:r>
      <w:r w:rsidR="004A521C" w:rsidRPr="00500024">
        <w:rPr>
          <w:rFonts w:cs="Arial"/>
          <w:color w:val="000000"/>
        </w:rPr>
        <w:t>rechnen</w:t>
      </w:r>
      <w:r w:rsidRPr="00500024">
        <w:rPr>
          <w:rFonts w:cs="Arial"/>
          <w:color w:val="000000"/>
        </w:rPr>
        <w:t>, wenn die Flächen keine Abdichtung aufweisen.</w:t>
      </w:r>
    </w:p>
    <w:p w14:paraId="255331F7" w14:textId="65D2631D" w:rsidR="00C06B0A" w:rsidRPr="00884B3B" w:rsidRDefault="00C61542">
      <w:pPr>
        <w:rPr>
          <w:rFonts w:cs="Arial"/>
          <w:color w:val="000000"/>
        </w:rPr>
      </w:pPr>
      <w:r w:rsidRPr="00884B3B">
        <w:rPr>
          <w:rFonts w:cs="Arial"/>
          <w:noProof/>
          <w:color w:val="000000"/>
        </w:rPr>
        <w:drawing>
          <wp:inline distT="0" distB="0" distL="0" distR="0" wp14:anchorId="75F2F558" wp14:editId="4B5DBAC1">
            <wp:extent cx="4572000" cy="309689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96895"/>
                    </a:xfrm>
                    <a:prstGeom prst="rect">
                      <a:avLst/>
                    </a:prstGeom>
                    <a:noFill/>
                    <a:ln>
                      <a:noFill/>
                    </a:ln>
                  </pic:spPr>
                </pic:pic>
              </a:graphicData>
            </a:graphic>
          </wp:inline>
        </w:drawing>
      </w:r>
    </w:p>
    <w:p w14:paraId="03B09B83" w14:textId="77777777" w:rsidR="00C06B0A" w:rsidRPr="00376D6F" w:rsidRDefault="00C06B0A" w:rsidP="00376D6F">
      <w:pPr>
        <w:pStyle w:val="Abbildung"/>
      </w:pPr>
      <w:r w:rsidRPr="00376D6F">
        <w:t>Abb. 2: Schematische Darstellung der Aufteilung eines Rieselfeldes</w:t>
      </w:r>
    </w:p>
    <w:p w14:paraId="294AAEB5" w14:textId="357740D9" w:rsidR="00C06B0A" w:rsidRPr="00500024" w:rsidRDefault="00C06B0A">
      <w:pPr>
        <w:rPr>
          <w:rFonts w:cs="Arial"/>
          <w:color w:val="000000"/>
        </w:rPr>
      </w:pPr>
      <w:r w:rsidRPr="00884B3B">
        <w:rPr>
          <w:rFonts w:cs="Arial"/>
          <w:color w:val="000000"/>
        </w:rPr>
        <w:t xml:space="preserve">Nach Einstellung des Rieselfeldbetriebs wurden die aufgegebenen Flächen zumeist </w:t>
      </w:r>
      <w:r w:rsidR="004A521C" w:rsidRPr="00884B3B">
        <w:rPr>
          <w:rFonts w:cs="Arial"/>
          <w:color w:val="000000"/>
        </w:rPr>
        <w:t xml:space="preserve">weitgehend </w:t>
      </w:r>
      <w:r w:rsidRPr="00884B3B">
        <w:rPr>
          <w:rFonts w:cs="Arial"/>
          <w:color w:val="000000"/>
        </w:rPr>
        <w:t xml:space="preserve">eingeebnet und umgepflügt. Hierdurch erfolgte eine </w:t>
      </w:r>
      <w:r w:rsidRPr="00884B3B">
        <w:rPr>
          <w:rFonts w:cs="Arial"/>
          <w:b/>
          <w:color w:val="000000"/>
        </w:rPr>
        <w:t>Durchmischung</w:t>
      </w:r>
      <w:r w:rsidRPr="00884B3B">
        <w:rPr>
          <w:rFonts w:cs="Arial"/>
          <w:color w:val="000000"/>
        </w:rPr>
        <w:t xml:space="preserve"> von Böden mit unterschiedlicher Belastung. Zudem w</w:t>
      </w:r>
      <w:r w:rsidR="004A521C" w:rsidRPr="00884B3B">
        <w:rPr>
          <w:rFonts w:cs="Arial"/>
          <w:color w:val="000000"/>
        </w:rPr>
        <w:t>u</w:t>
      </w:r>
      <w:r w:rsidRPr="00884B3B">
        <w:rPr>
          <w:rFonts w:cs="Arial"/>
          <w:color w:val="000000"/>
        </w:rPr>
        <w:t>rd</w:t>
      </w:r>
      <w:r w:rsidR="004A521C" w:rsidRPr="00500024">
        <w:rPr>
          <w:rFonts w:cs="Arial"/>
          <w:color w:val="000000"/>
        </w:rPr>
        <w:t>e</w:t>
      </w:r>
      <w:r w:rsidRPr="00500024">
        <w:rPr>
          <w:rFonts w:cs="Arial"/>
          <w:color w:val="000000"/>
        </w:rPr>
        <w:t xml:space="preserve"> belastetes Bodenmaterial in tiefere Bodenschichten eingebracht.</w:t>
      </w:r>
    </w:p>
    <w:p w14:paraId="311D1F7C" w14:textId="3A89A0D1" w:rsidR="00C06B0A" w:rsidRPr="00500024" w:rsidRDefault="00C06B0A">
      <w:pPr>
        <w:rPr>
          <w:rFonts w:cs="Arial"/>
          <w:color w:val="000000"/>
        </w:rPr>
      </w:pPr>
      <w:r w:rsidRPr="00FD61C1">
        <w:rPr>
          <w:rFonts w:cs="Arial"/>
          <w:color w:val="000000"/>
        </w:rPr>
        <w:t>Bei der Bodenpassage w</w:t>
      </w:r>
      <w:r w:rsidR="004A521C" w:rsidRPr="00FD61C1">
        <w:rPr>
          <w:rFonts w:cs="Arial"/>
          <w:color w:val="000000"/>
        </w:rPr>
        <w:t>u</w:t>
      </w:r>
      <w:r w:rsidRPr="00FD61C1">
        <w:rPr>
          <w:rFonts w:cs="Arial"/>
          <w:color w:val="000000"/>
        </w:rPr>
        <w:t>rden nicht alle Inhaltsstoffe des Abwassers zurü</w:t>
      </w:r>
      <w:r w:rsidRPr="00884B3B">
        <w:rPr>
          <w:rFonts w:cs="Arial"/>
          <w:color w:val="000000"/>
        </w:rPr>
        <w:t xml:space="preserve">ckgehalten. So zeigten sich in den Rieselfeldabläufen erhebliche Konzentrationen von </w:t>
      </w:r>
      <w:r w:rsidRPr="00884B3B">
        <w:rPr>
          <w:rFonts w:cs="Arial"/>
          <w:b/>
          <w:color w:val="000000"/>
        </w:rPr>
        <w:t>Stickstoff- und Phosphatverbindungen</w:t>
      </w:r>
      <w:r w:rsidRPr="00884B3B">
        <w:rPr>
          <w:rFonts w:cs="Arial"/>
          <w:color w:val="000000"/>
        </w:rPr>
        <w:t xml:space="preserve">, die die aufnehmenden </w:t>
      </w:r>
      <w:r w:rsidRPr="00884B3B">
        <w:rPr>
          <w:rFonts w:cs="Arial"/>
          <w:b/>
          <w:color w:val="000000"/>
        </w:rPr>
        <w:t>Vorfluter</w:t>
      </w:r>
      <w:r w:rsidRPr="00884B3B">
        <w:rPr>
          <w:rFonts w:cs="Arial"/>
          <w:color w:val="000000"/>
        </w:rPr>
        <w:t xml:space="preserve"> belasteten. Im Stadtgebiet waren hiervon insbesondere Panke/Nordgraben, Tegeler Fließ, </w:t>
      </w:r>
      <w:proofErr w:type="spellStart"/>
      <w:r w:rsidRPr="00884B3B">
        <w:rPr>
          <w:rFonts w:cs="Arial"/>
          <w:color w:val="000000"/>
        </w:rPr>
        <w:t>Wuhle</w:t>
      </w:r>
      <w:proofErr w:type="spellEnd"/>
      <w:r w:rsidRPr="00884B3B">
        <w:rPr>
          <w:rFonts w:cs="Arial"/>
          <w:color w:val="000000"/>
        </w:rPr>
        <w:t>, Unterhavel und Rudower Fließ betroffen. Die Still</w:t>
      </w:r>
      <w:r w:rsidR="008C0D44" w:rsidRPr="00884B3B">
        <w:rPr>
          <w:rFonts w:cs="Arial"/>
          <w:color w:val="000000"/>
        </w:rPr>
        <w:t>l</w:t>
      </w:r>
      <w:r w:rsidRPr="00884B3B">
        <w:rPr>
          <w:rFonts w:cs="Arial"/>
          <w:color w:val="000000"/>
        </w:rPr>
        <w:t xml:space="preserve">egung </w:t>
      </w:r>
      <w:r w:rsidR="004A521C" w:rsidRPr="00884B3B">
        <w:rPr>
          <w:rFonts w:cs="Arial"/>
          <w:color w:val="000000"/>
        </w:rPr>
        <w:t>der</w:t>
      </w:r>
      <w:r w:rsidRPr="00884B3B">
        <w:rPr>
          <w:rFonts w:cs="Arial"/>
          <w:color w:val="000000"/>
        </w:rPr>
        <w:t xml:space="preserve"> Rieselfelder hat hier in de</w:t>
      </w:r>
      <w:r w:rsidR="00590F32" w:rsidRPr="00884B3B">
        <w:rPr>
          <w:rFonts w:cs="Arial"/>
          <w:color w:val="000000"/>
        </w:rPr>
        <w:t>r V</w:t>
      </w:r>
      <w:r w:rsidRPr="00884B3B">
        <w:rPr>
          <w:rFonts w:cs="Arial"/>
          <w:color w:val="000000"/>
        </w:rPr>
        <w:t>ergangen</w:t>
      </w:r>
      <w:r w:rsidR="00590F32" w:rsidRPr="00884B3B">
        <w:rPr>
          <w:rFonts w:cs="Arial"/>
          <w:color w:val="000000"/>
        </w:rPr>
        <w:t>heit bereits</w:t>
      </w:r>
      <w:r w:rsidRPr="00884B3B">
        <w:rPr>
          <w:rFonts w:cs="Arial"/>
          <w:color w:val="000000"/>
        </w:rPr>
        <w:t xml:space="preserve"> zu einer Verbesserung der Wasserqualität geführt. Neben der Belastung von Oberflächenwasser ist ein Transfer von Stickstoffverbindungen und </w:t>
      </w:r>
      <w:r w:rsidRPr="00884B3B">
        <w:rPr>
          <w:rFonts w:cs="Arial"/>
          <w:color w:val="000000"/>
        </w:rPr>
        <w:lastRenderedPageBreak/>
        <w:t xml:space="preserve">organischen Schadstoffen ins </w:t>
      </w:r>
      <w:r w:rsidRPr="00884B3B">
        <w:rPr>
          <w:rFonts w:cs="Arial"/>
          <w:b/>
          <w:color w:val="000000"/>
        </w:rPr>
        <w:t>Grundwasser</w:t>
      </w:r>
      <w:r w:rsidRPr="00884B3B">
        <w:rPr>
          <w:rFonts w:cs="Arial"/>
          <w:color w:val="000000"/>
        </w:rPr>
        <w:t xml:space="preserve"> nachgewiesen</w:t>
      </w:r>
      <w:r w:rsidR="00234168">
        <w:rPr>
          <w:rFonts w:cs="Arial"/>
          <w:color w:val="000000"/>
        </w:rPr>
        <w:t xml:space="preserve"> (</w:t>
      </w:r>
      <w:r w:rsidR="00B756E6">
        <w:rPr>
          <w:rFonts w:cs="Arial"/>
          <w:color w:val="000000"/>
        </w:rPr>
        <w:t xml:space="preserve">u.a. </w:t>
      </w:r>
      <w:r w:rsidR="00D97802" w:rsidRPr="00A25F14">
        <w:rPr>
          <w:rFonts w:cs="Arial"/>
          <w:color w:val="000000"/>
        </w:rPr>
        <w:t>Liese et al. 2004)</w:t>
      </w:r>
      <w:r w:rsidRPr="00500024">
        <w:rPr>
          <w:color w:val="000000"/>
        </w:rPr>
        <w:t>.</w:t>
      </w:r>
      <w:r w:rsidRPr="00500024">
        <w:rPr>
          <w:rFonts w:cs="Arial"/>
          <w:color w:val="000000"/>
        </w:rPr>
        <w:t xml:space="preserve"> Schwermetalle werden dagegen weitgehend im Oberboden zurückgehalten.</w:t>
      </w:r>
    </w:p>
    <w:p w14:paraId="454DA7B2" w14:textId="77777777" w:rsidR="00C06B0A" w:rsidRPr="00500024" w:rsidRDefault="00C06B0A">
      <w:pPr>
        <w:rPr>
          <w:rFonts w:cs="Arial"/>
          <w:color w:val="000000"/>
        </w:rPr>
      </w:pPr>
      <w:r w:rsidRPr="00500024">
        <w:rPr>
          <w:rFonts w:cs="Arial"/>
          <w:color w:val="000000"/>
        </w:rPr>
        <w:t xml:space="preserve">Auch die </w:t>
      </w:r>
      <w:r w:rsidRPr="00500024">
        <w:rPr>
          <w:rFonts w:cs="Arial"/>
          <w:b/>
          <w:color w:val="000000"/>
        </w:rPr>
        <w:t>Aufgabe der intensiven Rieselfeldnutzung</w:t>
      </w:r>
      <w:r w:rsidRPr="00500024">
        <w:rPr>
          <w:rFonts w:cs="Arial"/>
          <w:color w:val="000000"/>
        </w:rPr>
        <w:t xml:space="preserve"> hat vielfältige Auswirkungen auf das Ökosystem:</w:t>
      </w:r>
    </w:p>
    <w:p w14:paraId="4F2734B9" w14:textId="4CEB35CF" w:rsidR="00C06B0A" w:rsidRPr="00500024" w:rsidRDefault="00C06B0A">
      <w:pPr>
        <w:rPr>
          <w:rFonts w:cs="Arial"/>
          <w:color w:val="000000"/>
        </w:rPr>
      </w:pPr>
      <w:r w:rsidRPr="00500024">
        <w:rPr>
          <w:rFonts w:cs="Arial"/>
          <w:color w:val="000000"/>
        </w:rPr>
        <w:t xml:space="preserve">Die während des Rieselfeldbetriebs akkumulierten Nähr- und Schadstoffe sind im </w:t>
      </w:r>
      <w:r w:rsidR="00590F32" w:rsidRPr="00500024">
        <w:rPr>
          <w:rFonts w:cs="Arial"/>
          <w:color w:val="000000"/>
        </w:rPr>
        <w:t>W</w:t>
      </w:r>
      <w:r w:rsidRPr="00500024">
        <w:rPr>
          <w:rFonts w:cs="Arial"/>
          <w:color w:val="000000"/>
        </w:rPr>
        <w:t xml:space="preserve">esentlichen in der organischen Substanz des Bodens gebunden. Bei aufgegebenen Rieselfeldern ist infolge des veränderten Wasserhaushalts und chemischen Bodenzustands mit einem Abbau der organischen Substanz und mit einer </w:t>
      </w:r>
      <w:r w:rsidRPr="00500024">
        <w:rPr>
          <w:rFonts w:cs="Arial"/>
          <w:b/>
          <w:color w:val="000000"/>
        </w:rPr>
        <w:t>Abnahme des Bindungsvermögens</w:t>
      </w:r>
      <w:r w:rsidRPr="00500024">
        <w:rPr>
          <w:rFonts w:cs="Arial"/>
          <w:color w:val="000000"/>
        </w:rPr>
        <w:t xml:space="preserve"> zu rechnen. Dabei können die gebundenen Nähr- bzw. Schadstoffverbindungen </w:t>
      </w:r>
      <w:r w:rsidR="00590F32" w:rsidRPr="00500024">
        <w:rPr>
          <w:rFonts w:cs="Arial"/>
          <w:color w:val="000000"/>
        </w:rPr>
        <w:t xml:space="preserve">mit sinkendem pH-Wert </w:t>
      </w:r>
      <w:proofErr w:type="spellStart"/>
      <w:r w:rsidRPr="00500024">
        <w:rPr>
          <w:rFonts w:cs="Arial"/>
          <w:color w:val="000000"/>
        </w:rPr>
        <w:t>remobilisiert</w:t>
      </w:r>
      <w:proofErr w:type="spellEnd"/>
      <w:r w:rsidRPr="00500024">
        <w:rPr>
          <w:rFonts w:cs="Arial"/>
          <w:color w:val="000000"/>
        </w:rPr>
        <w:t xml:space="preserve"> und ins Grundwasser bzw. in die angrenzenden Vorfluter ausgewaschen werden.</w:t>
      </w:r>
    </w:p>
    <w:p w14:paraId="2E1E8DFA" w14:textId="062B0B06" w:rsidR="00C06B0A" w:rsidRPr="00500024" w:rsidRDefault="00C06B0A">
      <w:pPr>
        <w:rPr>
          <w:rFonts w:cs="Arial"/>
          <w:color w:val="000000"/>
        </w:rPr>
      </w:pPr>
      <w:r w:rsidRPr="00500024">
        <w:rPr>
          <w:rFonts w:cs="Arial"/>
          <w:color w:val="000000"/>
        </w:rPr>
        <w:t>Die Aufgabe der Rieselfelder hat</w:t>
      </w:r>
      <w:r w:rsidR="00590F32" w:rsidRPr="00500024">
        <w:rPr>
          <w:rFonts w:cs="Arial"/>
          <w:color w:val="000000"/>
        </w:rPr>
        <w:t>te</w:t>
      </w:r>
      <w:r w:rsidRPr="00500024">
        <w:rPr>
          <w:rFonts w:cs="Arial"/>
          <w:color w:val="000000"/>
        </w:rPr>
        <w:t xml:space="preserve"> zudem erhebliche Konsequenzen für den </w:t>
      </w:r>
      <w:r w:rsidRPr="00500024">
        <w:rPr>
          <w:rFonts w:cs="Arial"/>
          <w:b/>
          <w:color w:val="000000"/>
        </w:rPr>
        <w:t>Gebietswasserhaushalt</w:t>
      </w:r>
      <w:r w:rsidRPr="00500024">
        <w:rPr>
          <w:rFonts w:cs="Arial"/>
          <w:color w:val="000000"/>
        </w:rPr>
        <w:t>. So wurde an Pegeln im Bereich der südlichen Rieselfelder ein deutliches Fallen des Grundwasserspiegels registriert. Dies hat</w:t>
      </w:r>
      <w:r w:rsidR="00590F32" w:rsidRPr="00500024">
        <w:rPr>
          <w:rFonts w:cs="Arial"/>
          <w:color w:val="000000"/>
        </w:rPr>
        <w:t>te</w:t>
      </w:r>
      <w:r w:rsidRPr="00500024">
        <w:rPr>
          <w:rFonts w:cs="Arial"/>
          <w:color w:val="000000"/>
        </w:rPr>
        <w:t xml:space="preserve"> unmittelbare Konsequenzen für die jeweilige Vegetation bzw. für das Ertragspotential der landwirtschaftlichen Nutzflächen. Zudem hat</w:t>
      </w:r>
      <w:r w:rsidR="00590F32" w:rsidRPr="00500024">
        <w:rPr>
          <w:rFonts w:cs="Arial"/>
          <w:color w:val="000000"/>
        </w:rPr>
        <w:t>te</w:t>
      </w:r>
      <w:r w:rsidRPr="00500024">
        <w:rPr>
          <w:rFonts w:cs="Arial"/>
          <w:color w:val="000000"/>
        </w:rPr>
        <w:t xml:space="preserve"> die Einstellung der </w:t>
      </w:r>
      <w:proofErr w:type="spellStart"/>
      <w:r w:rsidRPr="00500024">
        <w:rPr>
          <w:rFonts w:cs="Arial"/>
          <w:color w:val="000000"/>
        </w:rPr>
        <w:t>Verrieselung</w:t>
      </w:r>
      <w:proofErr w:type="spellEnd"/>
      <w:r w:rsidRPr="00500024">
        <w:rPr>
          <w:rFonts w:cs="Arial"/>
          <w:color w:val="000000"/>
        </w:rPr>
        <w:t xml:space="preserve"> eine Verringerung des Grundwasserdargebots des Ballungsraums Berlin zur Folge. Nach Aufgabe der nördlichen Rieselfelder traten Probleme mit der Wasserführung von Panke und Tegeler Fließ auf, die vorher ihr Wasser zum Teil aus Rieselfeldabläufen erhielten.</w:t>
      </w:r>
    </w:p>
    <w:p w14:paraId="65397175" w14:textId="450275DF" w:rsidR="00C06B0A" w:rsidRPr="00500024" w:rsidRDefault="00C06B0A">
      <w:pPr>
        <w:rPr>
          <w:rFonts w:cs="Arial"/>
          <w:color w:val="000000"/>
        </w:rPr>
      </w:pPr>
      <w:r w:rsidRPr="00500024">
        <w:rPr>
          <w:rFonts w:cs="Arial"/>
          <w:color w:val="000000"/>
        </w:rPr>
        <w:t>Um die negativen Folgen zu mindern, die sich durch die Einstellung des Rieselfeldbetriebes erg</w:t>
      </w:r>
      <w:r w:rsidR="00590F32" w:rsidRPr="00500024">
        <w:rPr>
          <w:rFonts w:cs="Arial"/>
          <w:color w:val="000000"/>
        </w:rPr>
        <w:t>a</w:t>
      </w:r>
      <w:r w:rsidRPr="00500024">
        <w:rPr>
          <w:rFonts w:cs="Arial"/>
          <w:color w:val="000000"/>
        </w:rPr>
        <w:t>ben, w</w:t>
      </w:r>
      <w:r w:rsidR="00590F32" w:rsidRPr="00500024">
        <w:rPr>
          <w:rFonts w:cs="Arial"/>
          <w:color w:val="000000"/>
        </w:rPr>
        <w:t>u</w:t>
      </w:r>
      <w:r w:rsidRPr="00500024">
        <w:rPr>
          <w:rFonts w:cs="Arial"/>
          <w:color w:val="000000"/>
        </w:rPr>
        <w:t xml:space="preserve">rden verschiedene Konzepte diskutiert und erprobt. Mögliche Maßnahmen </w:t>
      </w:r>
      <w:r w:rsidR="00C6120C" w:rsidRPr="00500024">
        <w:rPr>
          <w:rFonts w:cs="Arial"/>
          <w:color w:val="000000"/>
        </w:rPr>
        <w:t>sind</w:t>
      </w:r>
      <w:r w:rsidRPr="00500024">
        <w:rPr>
          <w:rFonts w:cs="Arial"/>
          <w:color w:val="000000"/>
        </w:rPr>
        <w:t xml:space="preserve"> z.</w:t>
      </w:r>
      <w:r w:rsidR="00BF12A2" w:rsidRPr="00500024">
        <w:rPr>
          <w:rFonts w:cs="Arial"/>
          <w:color w:val="000000"/>
        </w:rPr>
        <w:t xml:space="preserve"> </w:t>
      </w:r>
      <w:r w:rsidRPr="00500024">
        <w:rPr>
          <w:rFonts w:cs="Arial"/>
          <w:color w:val="000000"/>
        </w:rPr>
        <w:t>B.:</w:t>
      </w:r>
    </w:p>
    <w:p w14:paraId="67C273D6" w14:textId="0B22EA58" w:rsidR="00C06B0A" w:rsidRPr="00500024" w:rsidRDefault="00C06B0A" w:rsidP="00555AD6">
      <w:pPr>
        <w:pStyle w:val="bulletlist"/>
        <w:numPr>
          <w:ilvl w:val="0"/>
          <w:numId w:val="1"/>
        </w:numPr>
        <w:tabs>
          <w:tab w:val="clear" w:pos="900"/>
          <w:tab w:val="left" w:pos="284"/>
        </w:tabs>
        <w:ind w:left="284" w:hanging="284"/>
        <w:rPr>
          <w:rFonts w:cs="Arial"/>
          <w:color w:val="000000"/>
        </w:rPr>
      </w:pPr>
      <w:r w:rsidRPr="00500024">
        <w:rPr>
          <w:rFonts w:cs="Arial"/>
          <w:color w:val="000000"/>
        </w:rPr>
        <w:t>die Erhaltung der Bindungsstärke des Bodens durch Zufuhr von organischer Substanz bzw. Kalk zur Stabilisierung des pH-Wertes</w:t>
      </w:r>
      <w:r w:rsidR="00D97802" w:rsidRPr="00500024">
        <w:rPr>
          <w:rFonts w:cs="Arial"/>
          <w:color w:val="000000"/>
        </w:rPr>
        <w:t>,</w:t>
      </w:r>
    </w:p>
    <w:p w14:paraId="29E2CCE2" w14:textId="5BAF2A87" w:rsidR="00C06B0A" w:rsidRPr="00884B3B" w:rsidRDefault="00C06B0A" w:rsidP="00555AD6">
      <w:pPr>
        <w:pStyle w:val="bulletlist"/>
        <w:numPr>
          <w:ilvl w:val="0"/>
          <w:numId w:val="1"/>
        </w:numPr>
        <w:tabs>
          <w:tab w:val="clear" w:pos="900"/>
          <w:tab w:val="left" w:pos="284"/>
        </w:tabs>
        <w:ind w:left="284" w:hanging="284"/>
        <w:rPr>
          <w:rFonts w:cs="Arial"/>
          <w:color w:val="000000"/>
        </w:rPr>
      </w:pPr>
      <w:r w:rsidRPr="00FD61C1">
        <w:rPr>
          <w:rFonts w:cs="Arial"/>
          <w:color w:val="000000"/>
        </w:rPr>
        <w:t>der Schadstoffentzug durch Pflanzen mit hoher Biomasseproduktion</w:t>
      </w:r>
      <w:r w:rsidR="00EB63C1" w:rsidRPr="00FD61C1">
        <w:rPr>
          <w:rFonts w:cs="Arial"/>
          <w:color w:val="000000"/>
        </w:rPr>
        <w:t xml:space="preserve"> und</w:t>
      </w:r>
    </w:p>
    <w:p w14:paraId="7CDAC267" w14:textId="312098CA" w:rsidR="00C06B0A" w:rsidRPr="00884B3B" w:rsidRDefault="00C06B0A" w:rsidP="00555AD6">
      <w:pPr>
        <w:pStyle w:val="bulletlist"/>
        <w:numPr>
          <w:ilvl w:val="0"/>
          <w:numId w:val="1"/>
        </w:numPr>
        <w:tabs>
          <w:tab w:val="clear" w:pos="900"/>
          <w:tab w:val="left" w:pos="284"/>
        </w:tabs>
        <w:ind w:left="284" w:hanging="284"/>
        <w:rPr>
          <w:rFonts w:cs="Arial"/>
          <w:color w:val="000000"/>
        </w:rPr>
      </w:pPr>
      <w:r w:rsidRPr="00884B3B">
        <w:rPr>
          <w:rFonts w:cs="Arial"/>
          <w:color w:val="000000"/>
        </w:rPr>
        <w:t xml:space="preserve">die </w:t>
      </w:r>
      <w:proofErr w:type="spellStart"/>
      <w:r w:rsidRPr="00884B3B">
        <w:rPr>
          <w:rFonts w:cs="Arial"/>
          <w:color w:val="000000"/>
        </w:rPr>
        <w:t>Wiedervernässung</w:t>
      </w:r>
      <w:proofErr w:type="spellEnd"/>
      <w:r w:rsidRPr="00884B3B">
        <w:rPr>
          <w:rFonts w:cs="Arial"/>
          <w:color w:val="000000"/>
        </w:rPr>
        <w:t xml:space="preserve"> bzw. Weiterberieselung mit </w:t>
      </w:r>
      <w:r w:rsidR="00590F32" w:rsidRPr="00884B3B">
        <w:rPr>
          <w:rFonts w:cs="Arial"/>
          <w:color w:val="000000"/>
        </w:rPr>
        <w:t xml:space="preserve">gereinigten </w:t>
      </w:r>
      <w:r w:rsidRPr="00884B3B">
        <w:rPr>
          <w:rFonts w:cs="Arial"/>
          <w:color w:val="000000"/>
        </w:rPr>
        <w:t>Klärwerksabläufen mit dem Ziel der Grundwasseranreicherung und der Unterbindung des Abbaus organischer Substanz.</w:t>
      </w:r>
    </w:p>
    <w:p w14:paraId="6F60F47B" w14:textId="7DDC4220" w:rsidR="00C06B0A" w:rsidRPr="00884B3B" w:rsidRDefault="00C06B0A">
      <w:pPr>
        <w:pStyle w:val="berschrift2"/>
        <w:rPr>
          <w:rFonts w:cs="Arial"/>
          <w:color w:val="000000"/>
        </w:rPr>
      </w:pPr>
      <w:r w:rsidRPr="00884B3B">
        <w:rPr>
          <w:rFonts w:cs="Arial"/>
          <w:color w:val="000000"/>
        </w:rPr>
        <w:t>Datengrundlage</w:t>
      </w:r>
    </w:p>
    <w:p w14:paraId="759017AE" w14:textId="1FD9AC16" w:rsidR="00C06B0A" w:rsidRPr="00884B3B" w:rsidRDefault="00C06B0A">
      <w:pPr>
        <w:rPr>
          <w:rFonts w:cs="Arial"/>
          <w:color w:val="000000"/>
        </w:rPr>
      </w:pPr>
      <w:r w:rsidRPr="00884B3B">
        <w:rPr>
          <w:rFonts w:cs="Arial"/>
          <w:color w:val="000000"/>
        </w:rPr>
        <w:t xml:space="preserve">Die in der vorliegenden Karte dargestellten Rieselfeldbezirke basieren auf den in den </w:t>
      </w:r>
      <w:r w:rsidR="00590F32" w:rsidRPr="00884B3B">
        <w:rPr>
          <w:rFonts w:cs="Arial"/>
          <w:color w:val="000000"/>
        </w:rPr>
        <w:t>19</w:t>
      </w:r>
      <w:r w:rsidRPr="00884B3B">
        <w:rPr>
          <w:rFonts w:cs="Arial"/>
          <w:color w:val="000000"/>
        </w:rPr>
        <w:t>60er Jahren im Auftrag der Wasserversorgung und Abwasserbehandlung Berlin (WAB) erstellten Rieselfeldkarten (Maßstab 1:10</w:t>
      </w:r>
      <w:r w:rsidR="00DD6D4C" w:rsidRPr="00884B3B">
        <w:rPr>
          <w:rFonts w:cs="Arial"/>
          <w:color w:val="000000"/>
        </w:rPr>
        <w:t>.</w:t>
      </w:r>
      <w:r w:rsidRPr="00884B3B">
        <w:rPr>
          <w:rFonts w:cs="Arial"/>
          <w:color w:val="000000"/>
        </w:rPr>
        <w:t>000 bzw. 1:25</w:t>
      </w:r>
      <w:r w:rsidR="00DD6D4C" w:rsidRPr="00884B3B">
        <w:rPr>
          <w:rFonts w:cs="Arial"/>
          <w:color w:val="000000"/>
        </w:rPr>
        <w:t>.</w:t>
      </w:r>
      <w:r w:rsidRPr="00884B3B">
        <w:rPr>
          <w:rFonts w:cs="Arial"/>
          <w:color w:val="000000"/>
        </w:rPr>
        <w:t>000). Die dort dargestellten Abgrenzungen wurden anhand von älteren Kartengrundlagen aus den Archiven der WAB Berlin, der Staatsbibliothek Berlin und der Berliner Wasser</w:t>
      </w:r>
      <w:r w:rsidR="008C0D44" w:rsidRPr="00884B3B">
        <w:rPr>
          <w:rFonts w:cs="Arial"/>
          <w:color w:val="000000"/>
        </w:rPr>
        <w:t>b</w:t>
      </w:r>
      <w:r w:rsidRPr="00884B3B">
        <w:rPr>
          <w:rFonts w:cs="Arial"/>
          <w:color w:val="000000"/>
        </w:rPr>
        <w:t>etriebe überprüft. Dabei konnten auch die Flächen ermittelt werden, die bereits vor 1960 stillgelegt worden sind.</w:t>
      </w:r>
    </w:p>
    <w:p w14:paraId="33E957F0" w14:textId="5C10C0B8" w:rsidR="00C06B0A" w:rsidRPr="00884B3B" w:rsidRDefault="00C06B0A">
      <w:pPr>
        <w:rPr>
          <w:rFonts w:cs="Arial"/>
          <w:color w:val="000000"/>
        </w:rPr>
      </w:pPr>
      <w:r w:rsidRPr="00884B3B">
        <w:rPr>
          <w:rFonts w:cs="Arial"/>
          <w:color w:val="000000"/>
        </w:rPr>
        <w:t>Weitere Angaben zu Betriebszeiträumen, Nutzungsart, Nutzungsintensität und Sondernutzungsflächen beruhen auf schriftlichen Angaben bzw. Auskünften von Mitarbeitern der WAB Berlin, der Berliner Wasser</w:t>
      </w:r>
      <w:r w:rsidR="008C0D44" w:rsidRPr="00884B3B">
        <w:rPr>
          <w:rFonts w:cs="Arial"/>
          <w:color w:val="000000"/>
        </w:rPr>
        <w:t>b</w:t>
      </w:r>
      <w:r w:rsidRPr="00884B3B">
        <w:rPr>
          <w:rFonts w:cs="Arial"/>
          <w:color w:val="000000"/>
        </w:rPr>
        <w:t>etriebe, der WAB Potsdam und Königs</w:t>
      </w:r>
      <w:r w:rsidR="00590F32" w:rsidRPr="00884B3B">
        <w:rPr>
          <w:rFonts w:cs="Arial"/>
          <w:color w:val="000000"/>
        </w:rPr>
        <w:t xml:space="preserve"> </w:t>
      </w:r>
      <w:r w:rsidRPr="00884B3B">
        <w:rPr>
          <w:rFonts w:cs="Arial"/>
          <w:color w:val="000000"/>
        </w:rPr>
        <w:t>Wusterhausen</w:t>
      </w:r>
      <w:r w:rsidR="00E51675" w:rsidRPr="00884B3B">
        <w:rPr>
          <w:rFonts w:cs="Arial"/>
          <w:color w:val="000000"/>
        </w:rPr>
        <w:t xml:space="preserve"> sowie des Landesumweltamtes Brandenburg</w:t>
      </w:r>
      <w:r w:rsidRPr="00884B3B">
        <w:rPr>
          <w:rFonts w:cs="Arial"/>
          <w:color w:val="000000"/>
        </w:rPr>
        <w:t>.</w:t>
      </w:r>
    </w:p>
    <w:p w14:paraId="19DF510E" w14:textId="69FF5B27" w:rsidR="008C0D44" w:rsidRPr="00884B3B" w:rsidRDefault="008C0D44">
      <w:pPr>
        <w:rPr>
          <w:rFonts w:cs="Arial"/>
          <w:color w:val="000000"/>
        </w:rPr>
      </w:pPr>
      <w:r w:rsidRPr="00884B3B">
        <w:rPr>
          <w:rFonts w:cs="Arial"/>
          <w:color w:val="000000"/>
        </w:rPr>
        <w:t xml:space="preserve">Für die </w:t>
      </w:r>
      <w:r w:rsidR="00E51675" w:rsidRPr="00A25F14">
        <w:rPr>
          <w:rFonts w:cs="Arial"/>
          <w:color w:val="000000"/>
        </w:rPr>
        <w:t>räumliche</w:t>
      </w:r>
      <w:r w:rsidR="00E51675" w:rsidRPr="00884B3B">
        <w:rPr>
          <w:rFonts w:cs="Arial"/>
          <w:color w:val="000000"/>
        </w:rPr>
        <w:t xml:space="preserve"> Digitalisierung</w:t>
      </w:r>
      <w:r w:rsidRPr="00884B3B">
        <w:rPr>
          <w:rFonts w:cs="Arial"/>
          <w:color w:val="000000"/>
        </w:rPr>
        <w:t xml:space="preserve"> der Rieselfeldgrenzen wurden folgende Daten genutzt:</w:t>
      </w:r>
    </w:p>
    <w:p w14:paraId="4E6B4AEA" w14:textId="4EA5C2E9" w:rsidR="001F2B27" w:rsidRPr="00884B3B" w:rsidRDefault="001F2B27" w:rsidP="00C6120C">
      <w:pPr>
        <w:pStyle w:val="bulletlist"/>
        <w:numPr>
          <w:ilvl w:val="0"/>
          <w:numId w:val="1"/>
        </w:numPr>
        <w:tabs>
          <w:tab w:val="clear" w:pos="900"/>
          <w:tab w:val="left" w:pos="284"/>
        </w:tabs>
        <w:ind w:left="284" w:hanging="284"/>
        <w:rPr>
          <w:rFonts w:cs="Arial"/>
          <w:color w:val="000000"/>
        </w:rPr>
      </w:pPr>
      <w:r w:rsidRPr="00884B3B">
        <w:rPr>
          <w:rFonts w:cs="Arial"/>
          <w:color w:val="000000"/>
        </w:rPr>
        <w:t>Geoportal Berlin / ATKIS® DGM – Digitales Geländemodell von 2021 mit 1</w:t>
      </w:r>
      <w:r w:rsidR="00D97802" w:rsidRPr="00884B3B">
        <w:rPr>
          <w:rFonts w:cs="Arial"/>
          <w:color w:val="000000"/>
        </w:rPr>
        <w:t xml:space="preserve"> </w:t>
      </w:r>
      <w:r w:rsidRPr="00884B3B">
        <w:rPr>
          <w:rFonts w:cs="Arial"/>
          <w:color w:val="000000"/>
        </w:rPr>
        <w:t>m-Rasterweite</w:t>
      </w:r>
      <w:r w:rsidR="003E7424" w:rsidRPr="00884B3B">
        <w:rPr>
          <w:rFonts w:cs="Arial"/>
          <w:color w:val="000000"/>
        </w:rPr>
        <w:t xml:space="preserve"> (DGM1)</w:t>
      </w:r>
      <w:r w:rsidR="00D97802" w:rsidRPr="00884B3B">
        <w:rPr>
          <w:rFonts w:cs="Arial"/>
          <w:color w:val="000000"/>
        </w:rPr>
        <w:t>,</w:t>
      </w:r>
    </w:p>
    <w:p w14:paraId="522F670F" w14:textId="2F8B7A23" w:rsidR="00E51675" w:rsidRPr="00884B3B" w:rsidRDefault="00E51675" w:rsidP="00C6120C">
      <w:pPr>
        <w:pStyle w:val="bulletlist"/>
        <w:numPr>
          <w:ilvl w:val="0"/>
          <w:numId w:val="1"/>
        </w:numPr>
        <w:tabs>
          <w:tab w:val="clear" w:pos="900"/>
          <w:tab w:val="left" w:pos="284"/>
        </w:tabs>
        <w:ind w:left="284" w:hanging="284"/>
        <w:rPr>
          <w:rFonts w:cs="Arial"/>
          <w:color w:val="000000"/>
        </w:rPr>
      </w:pPr>
      <w:r w:rsidRPr="00884B3B">
        <w:rPr>
          <w:rFonts w:cs="Arial"/>
          <w:color w:val="000000"/>
        </w:rPr>
        <w:t>Digitales Geländemodell 1</w:t>
      </w:r>
      <w:r w:rsidR="00D97802" w:rsidRPr="00884B3B">
        <w:rPr>
          <w:rFonts w:cs="Arial"/>
          <w:color w:val="000000"/>
        </w:rPr>
        <w:t xml:space="preserve"> </w:t>
      </w:r>
      <w:r w:rsidRPr="00884B3B">
        <w:rPr>
          <w:rFonts w:cs="Arial"/>
          <w:color w:val="000000"/>
        </w:rPr>
        <w:t xml:space="preserve">m Bodenauflösung Brandenburg mit Berlin </w:t>
      </w:r>
      <w:r w:rsidR="00DD6D4C" w:rsidRPr="00884B3B">
        <w:rPr>
          <w:rFonts w:cs="Arial"/>
          <w:color w:val="000000"/>
        </w:rPr>
        <w:t xml:space="preserve">© </w:t>
      </w:r>
      <w:proofErr w:type="spellStart"/>
      <w:r w:rsidR="00DD6D4C" w:rsidRPr="00884B3B">
        <w:rPr>
          <w:rFonts w:cs="Arial"/>
          <w:color w:val="000000"/>
        </w:rPr>
        <w:t>GeoBasis</w:t>
      </w:r>
      <w:proofErr w:type="spellEnd"/>
      <w:r w:rsidR="00DD6D4C" w:rsidRPr="00884B3B">
        <w:rPr>
          <w:rFonts w:cs="Arial"/>
          <w:color w:val="000000"/>
        </w:rPr>
        <w:t>-DE/LGB 2021</w:t>
      </w:r>
      <w:r w:rsidR="00D97802" w:rsidRPr="00884B3B">
        <w:rPr>
          <w:rFonts w:cs="Arial"/>
          <w:color w:val="000000"/>
        </w:rPr>
        <w:t>,</w:t>
      </w:r>
    </w:p>
    <w:p w14:paraId="38753573" w14:textId="2A2063A6" w:rsidR="001F2B27" w:rsidRPr="00884B3B" w:rsidRDefault="001F2B27" w:rsidP="00C6120C">
      <w:pPr>
        <w:pStyle w:val="bulletlist"/>
        <w:numPr>
          <w:ilvl w:val="0"/>
          <w:numId w:val="1"/>
        </w:numPr>
        <w:tabs>
          <w:tab w:val="clear" w:pos="900"/>
          <w:tab w:val="left" w:pos="284"/>
        </w:tabs>
        <w:ind w:left="284" w:hanging="284"/>
        <w:rPr>
          <w:rFonts w:cs="Arial"/>
          <w:color w:val="000000"/>
        </w:rPr>
      </w:pPr>
      <w:r w:rsidRPr="00884B3B">
        <w:rPr>
          <w:rFonts w:cs="Arial"/>
          <w:color w:val="000000"/>
        </w:rPr>
        <w:t xml:space="preserve">Geoportal Berlin / Luftbilder 1928, Maßstab </w:t>
      </w:r>
      <w:proofErr w:type="gramStart"/>
      <w:r w:rsidRPr="00884B3B">
        <w:rPr>
          <w:rFonts w:cs="Arial"/>
          <w:color w:val="000000"/>
        </w:rPr>
        <w:t>1 :</w:t>
      </w:r>
      <w:proofErr w:type="gramEnd"/>
      <w:r w:rsidRPr="00884B3B">
        <w:rPr>
          <w:rFonts w:cs="Arial"/>
          <w:color w:val="000000"/>
        </w:rPr>
        <w:t xml:space="preserve"> 4.000</w:t>
      </w:r>
      <w:r w:rsidR="00D97802" w:rsidRPr="00884B3B">
        <w:rPr>
          <w:rFonts w:cs="Arial"/>
          <w:color w:val="000000"/>
        </w:rPr>
        <w:t>,</w:t>
      </w:r>
    </w:p>
    <w:p w14:paraId="66B6ECE6" w14:textId="51C580F5" w:rsidR="001F2B27" w:rsidRPr="00884B3B" w:rsidRDefault="001F2B27" w:rsidP="00C6120C">
      <w:pPr>
        <w:pStyle w:val="bulletlist"/>
        <w:numPr>
          <w:ilvl w:val="0"/>
          <w:numId w:val="1"/>
        </w:numPr>
        <w:tabs>
          <w:tab w:val="clear" w:pos="900"/>
          <w:tab w:val="left" w:pos="284"/>
        </w:tabs>
        <w:ind w:left="284" w:hanging="284"/>
        <w:rPr>
          <w:rFonts w:cs="Arial"/>
          <w:color w:val="000000"/>
        </w:rPr>
      </w:pPr>
      <w:r w:rsidRPr="00884B3B">
        <w:rPr>
          <w:rFonts w:cs="Arial"/>
          <w:color w:val="000000"/>
        </w:rPr>
        <w:t xml:space="preserve">Geoportal Berlin / Luftbilder 1953, Maßstab </w:t>
      </w:r>
      <w:proofErr w:type="gramStart"/>
      <w:r w:rsidRPr="00884B3B">
        <w:rPr>
          <w:rFonts w:cs="Arial"/>
          <w:color w:val="000000"/>
        </w:rPr>
        <w:t>1</w:t>
      </w:r>
      <w:r w:rsidR="00D97802" w:rsidRPr="00884B3B">
        <w:rPr>
          <w:rFonts w:cs="Arial"/>
          <w:color w:val="000000"/>
        </w:rPr>
        <w:t xml:space="preserve"> </w:t>
      </w:r>
      <w:r w:rsidRPr="00884B3B">
        <w:rPr>
          <w:rFonts w:cs="Arial"/>
          <w:color w:val="000000"/>
        </w:rPr>
        <w:t>:</w:t>
      </w:r>
      <w:proofErr w:type="gramEnd"/>
      <w:r w:rsidRPr="00884B3B">
        <w:rPr>
          <w:rFonts w:cs="Arial"/>
          <w:color w:val="000000"/>
        </w:rPr>
        <w:t xml:space="preserve"> 22.000</w:t>
      </w:r>
      <w:r w:rsidR="00D97802" w:rsidRPr="00884B3B">
        <w:rPr>
          <w:rFonts w:cs="Arial"/>
          <w:color w:val="000000"/>
        </w:rPr>
        <w:t>,</w:t>
      </w:r>
    </w:p>
    <w:p w14:paraId="66E57595" w14:textId="0458C668" w:rsidR="001F2B27" w:rsidRPr="00884B3B" w:rsidRDefault="001F2B27" w:rsidP="00C6120C">
      <w:pPr>
        <w:pStyle w:val="bulletlist"/>
        <w:numPr>
          <w:ilvl w:val="0"/>
          <w:numId w:val="1"/>
        </w:numPr>
        <w:tabs>
          <w:tab w:val="clear" w:pos="900"/>
          <w:tab w:val="left" w:pos="284"/>
        </w:tabs>
        <w:ind w:left="284" w:hanging="284"/>
        <w:rPr>
          <w:rFonts w:cs="Arial"/>
          <w:color w:val="000000"/>
        </w:rPr>
      </w:pPr>
      <w:r w:rsidRPr="00884B3B">
        <w:rPr>
          <w:rFonts w:cs="Arial"/>
          <w:color w:val="000000"/>
        </w:rPr>
        <w:t xml:space="preserve">Geoportal Berlin / Digitale farbige </w:t>
      </w:r>
      <w:proofErr w:type="spellStart"/>
      <w:r w:rsidRPr="00884B3B">
        <w:rPr>
          <w:rFonts w:cs="Arial"/>
          <w:color w:val="000000"/>
        </w:rPr>
        <w:t>Orthophotos</w:t>
      </w:r>
      <w:proofErr w:type="spellEnd"/>
      <w:r w:rsidRPr="00884B3B">
        <w:rPr>
          <w:rFonts w:cs="Arial"/>
          <w:color w:val="000000"/>
        </w:rPr>
        <w:t xml:space="preserve"> 2021 (DOP20RGBI) mit 0,2 m Bodenauflösung</w:t>
      </w:r>
      <w:r w:rsidR="00D4000C" w:rsidRPr="00884B3B">
        <w:rPr>
          <w:rFonts w:cs="Arial"/>
          <w:color w:val="000000"/>
        </w:rPr>
        <w:t xml:space="preserve"> und</w:t>
      </w:r>
    </w:p>
    <w:p w14:paraId="46D837A3" w14:textId="0C685034" w:rsidR="00A80A37" w:rsidRPr="00884B3B" w:rsidRDefault="001F2B27" w:rsidP="00C6120C">
      <w:pPr>
        <w:pStyle w:val="bulletlist"/>
        <w:numPr>
          <w:ilvl w:val="0"/>
          <w:numId w:val="1"/>
        </w:numPr>
        <w:tabs>
          <w:tab w:val="clear" w:pos="900"/>
          <w:tab w:val="left" w:pos="284"/>
        </w:tabs>
        <w:ind w:left="284" w:hanging="284"/>
        <w:rPr>
          <w:rFonts w:cs="Arial"/>
          <w:color w:val="000000"/>
        </w:rPr>
      </w:pPr>
      <w:r w:rsidRPr="00884B3B">
        <w:rPr>
          <w:rFonts w:cs="Arial"/>
          <w:color w:val="000000"/>
        </w:rPr>
        <w:t>Georeferenzierte Rieselfeldbezirkskarten der WAB</w:t>
      </w:r>
      <w:r w:rsidR="00D4000C" w:rsidRPr="00884B3B">
        <w:rPr>
          <w:rFonts w:cs="Arial"/>
          <w:color w:val="000000"/>
        </w:rPr>
        <w:t xml:space="preserve"> aus den 1960er Jahren</w:t>
      </w:r>
      <w:r w:rsidR="00A80A37" w:rsidRPr="00884B3B">
        <w:rPr>
          <w:rFonts w:cs="Arial"/>
          <w:color w:val="000000"/>
        </w:rPr>
        <w:t>.</w:t>
      </w:r>
    </w:p>
    <w:p w14:paraId="1E6406BE" w14:textId="5CC03216" w:rsidR="00C06B0A" w:rsidRPr="00884B3B" w:rsidRDefault="00C06B0A">
      <w:pPr>
        <w:pStyle w:val="berschrift2"/>
        <w:rPr>
          <w:rFonts w:cs="Arial"/>
          <w:color w:val="000000"/>
        </w:rPr>
      </w:pPr>
      <w:r w:rsidRPr="00884B3B">
        <w:rPr>
          <w:rFonts w:cs="Arial"/>
          <w:color w:val="000000"/>
        </w:rPr>
        <w:t>Methode</w:t>
      </w:r>
    </w:p>
    <w:p w14:paraId="3E7963DE" w14:textId="604A9422" w:rsidR="001734D7" w:rsidRPr="00500024" w:rsidRDefault="00C06B0A">
      <w:pPr>
        <w:rPr>
          <w:rFonts w:cs="Arial"/>
          <w:color w:val="000000"/>
        </w:rPr>
      </w:pPr>
      <w:r w:rsidRPr="00884B3B">
        <w:rPr>
          <w:rFonts w:cs="Arial"/>
          <w:color w:val="000000"/>
        </w:rPr>
        <w:t xml:space="preserve">In der Darstellung sind die für die </w:t>
      </w:r>
      <w:proofErr w:type="spellStart"/>
      <w:r w:rsidRPr="00884B3B">
        <w:rPr>
          <w:rFonts w:cs="Arial"/>
          <w:color w:val="000000"/>
        </w:rPr>
        <w:t>Abwasserverrieselung</w:t>
      </w:r>
      <w:proofErr w:type="spellEnd"/>
      <w:r w:rsidRPr="00884B3B">
        <w:rPr>
          <w:rFonts w:cs="Arial"/>
          <w:color w:val="000000"/>
        </w:rPr>
        <w:t xml:space="preserve"> genutzten Flächen in ihrer maximalen Ausdehnung wiedergegeben. Hierbei wurden nur die Flächen berücksichtigt, die speziell für eine abwassertechnische Nutzung vorbereitet wurden. Die </w:t>
      </w:r>
      <w:r w:rsidR="004B6A9F" w:rsidRPr="00884B3B">
        <w:rPr>
          <w:rFonts w:cs="Arial"/>
          <w:color w:val="000000"/>
        </w:rPr>
        <w:t xml:space="preserve">ehemaligen </w:t>
      </w:r>
      <w:r w:rsidRPr="00884B3B">
        <w:rPr>
          <w:rFonts w:cs="Arial"/>
          <w:color w:val="000000"/>
        </w:rPr>
        <w:t>Rieselfelder werden der Systematik der Berliner Wasser</w:t>
      </w:r>
      <w:r w:rsidR="008C0D44" w:rsidRPr="00884B3B">
        <w:rPr>
          <w:rFonts w:cs="Arial"/>
          <w:color w:val="000000"/>
        </w:rPr>
        <w:t>b</w:t>
      </w:r>
      <w:r w:rsidRPr="00884B3B">
        <w:rPr>
          <w:rFonts w:cs="Arial"/>
          <w:color w:val="000000"/>
        </w:rPr>
        <w:t xml:space="preserve">etriebe entsprechend zu </w:t>
      </w:r>
      <w:r w:rsidRPr="00884B3B">
        <w:rPr>
          <w:rFonts w:cs="Arial"/>
          <w:b/>
          <w:color w:val="000000"/>
        </w:rPr>
        <w:t>20 Rieselfeldbezirken</w:t>
      </w:r>
      <w:r w:rsidRPr="00884B3B">
        <w:rPr>
          <w:rFonts w:cs="Arial"/>
          <w:color w:val="000000"/>
        </w:rPr>
        <w:t xml:space="preserve"> zusammengefa</w:t>
      </w:r>
      <w:r w:rsidR="00E51675" w:rsidRPr="00884B3B">
        <w:rPr>
          <w:rFonts w:cs="Arial"/>
          <w:color w:val="000000"/>
        </w:rPr>
        <w:t>ss</w:t>
      </w:r>
      <w:r w:rsidRPr="00884B3B">
        <w:rPr>
          <w:rFonts w:cs="Arial"/>
          <w:color w:val="000000"/>
        </w:rPr>
        <w:t xml:space="preserve">t. </w:t>
      </w:r>
      <w:r w:rsidR="001734D7" w:rsidRPr="00884B3B">
        <w:rPr>
          <w:rFonts w:cs="Arial"/>
          <w:color w:val="000000"/>
        </w:rPr>
        <w:t xml:space="preserve">Diese </w:t>
      </w:r>
      <w:r w:rsidR="00142C42" w:rsidRPr="00884B3B">
        <w:rPr>
          <w:rFonts w:cs="Arial"/>
          <w:color w:val="000000"/>
        </w:rPr>
        <w:t xml:space="preserve">offiziellen </w:t>
      </w:r>
      <w:r w:rsidR="001734D7" w:rsidRPr="00884B3B">
        <w:rPr>
          <w:rFonts w:cs="Arial"/>
          <w:color w:val="000000"/>
        </w:rPr>
        <w:t>20 Rieselfeldbezirke w</w:t>
      </w:r>
      <w:r w:rsidR="00D4000C" w:rsidRPr="00884B3B">
        <w:rPr>
          <w:rFonts w:cs="Arial"/>
          <w:color w:val="000000"/>
        </w:rPr>
        <w:t>e</w:t>
      </w:r>
      <w:r w:rsidR="001734D7" w:rsidRPr="00884B3B">
        <w:rPr>
          <w:rFonts w:cs="Arial"/>
          <w:color w:val="000000"/>
        </w:rPr>
        <w:t xml:space="preserve">rden ergänzt um die </w:t>
      </w:r>
      <w:r w:rsidR="00674391">
        <w:rPr>
          <w:rFonts w:cs="Arial"/>
          <w:color w:val="000000"/>
        </w:rPr>
        <w:t>drei</w:t>
      </w:r>
      <w:r w:rsidR="001734D7" w:rsidRPr="00884B3B">
        <w:rPr>
          <w:rFonts w:cs="Arial"/>
          <w:color w:val="000000"/>
        </w:rPr>
        <w:t xml:space="preserve"> </w:t>
      </w:r>
      <w:r w:rsidR="00142C42" w:rsidRPr="00500024">
        <w:rPr>
          <w:rFonts w:cs="Arial"/>
          <w:color w:val="000000"/>
        </w:rPr>
        <w:t>Rieselfeldkleins</w:t>
      </w:r>
      <w:r w:rsidR="001734D7" w:rsidRPr="00500024">
        <w:rPr>
          <w:rFonts w:cs="Arial"/>
          <w:color w:val="000000"/>
        </w:rPr>
        <w:t xml:space="preserve">tandorte </w:t>
      </w:r>
      <w:r w:rsidR="001734D7" w:rsidRPr="00500024">
        <w:rPr>
          <w:rFonts w:cs="Arial"/>
          <w:b/>
          <w:color w:val="000000"/>
        </w:rPr>
        <w:t>Anstalt</w:t>
      </w:r>
      <w:r w:rsidR="001734D7" w:rsidRPr="00500024">
        <w:rPr>
          <w:rFonts w:cs="Arial"/>
          <w:color w:val="000000"/>
        </w:rPr>
        <w:t xml:space="preserve"> </w:t>
      </w:r>
      <w:proofErr w:type="spellStart"/>
      <w:r w:rsidR="001734D7" w:rsidRPr="00500024">
        <w:rPr>
          <w:rFonts w:cs="Arial"/>
          <w:b/>
          <w:color w:val="000000"/>
        </w:rPr>
        <w:t>Dalldorf</w:t>
      </w:r>
      <w:proofErr w:type="spellEnd"/>
      <w:r w:rsidR="00E32029" w:rsidRPr="00E32029">
        <w:rPr>
          <w:rFonts w:cs="Arial"/>
          <w:bCs/>
          <w:color w:val="000000"/>
        </w:rPr>
        <w:t xml:space="preserve"> in </w:t>
      </w:r>
      <w:proofErr w:type="gramStart"/>
      <w:r w:rsidR="00E32029" w:rsidRPr="00E32029">
        <w:rPr>
          <w:rFonts w:cs="Arial"/>
          <w:bCs/>
          <w:color w:val="000000"/>
        </w:rPr>
        <w:t>Reinickendorf,</w:t>
      </w:r>
      <w:r w:rsidR="00B4255F" w:rsidRPr="00E32029">
        <w:rPr>
          <w:rFonts w:cs="Arial"/>
          <w:color w:val="000000"/>
        </w:rPr>
        <w:t xml:space="preserve">  </w:t>
      </w:r>
      <w:r w:rsidR="00B4255F" w:rsidRPr="00500024">
        <w:rPr>
          <w:rFonts w:cs="Arial"/>
          <w:b/>
          <w:color w:val="000000"/>
        </w:rPr>
        <w:t>Strafgefängnis</w:t>
      </w:r>
      <w:proofErr w:type="gramEnd"/>
      <w:r w:rsidR="00B4255F" w:rsidRPr="00500024">
        <w:rPr>
          <w:rFonts w:cs="Arial"/>
          <w:color w:val="000000"/>
        </w:rPr>
        <w:t xml:space="preserve"> </w:t>
      </w:r>
      <w:r w:rsidR="00B4255F" w:rsidRPr="00500024">
        <w:rPr>
          <w:rFonts w:cs="Arial"/>
          <w:b/>
          <w:color w:val="000000"/>
        </w:rPr>
        <w:t>Plötzensee</w:t>
      </w:r>
      <w:r w:rsidR="00E32029" w:rsidRPr="00E32029">
        <w:rPr>
          <w:rFonts w:cs="Arial"/>
          <w:color w:val="000000"/>
        </w:rPr>
        <w:t xml:space="preserve"> in Charlottenburg-Wilmersdorf und </w:t>
      </w:r>
      <w:r w:rsidR="00E32029" w:rsidRPr="00E32029">
        <w:rPr>
          <w:rFonts w:cs="Arial"/>
          <w:b/>
          <w:color w:val="000000"/>
        </w:rPr>
        <w:t>Preußische Hauptkadettenanstalt</w:t>
      </w:r>
      <w:r w:rsidR="00E32029" w:rsidRPr="00E32029">
        <w:rPr>
          <w:rFonts w:cs="Arial"/>
          <w:color w:val="000000"/>
        </w:rPr>
        <w:t xml:space="preserve"> in Steglitz-Zehlendorf</w:t>
      </w:r>
      <w:r w:rsidR="00B4255F" w:rsidRPr="00500024">
        <w:rPr>
          <w:rFonts w:cs="Arial"/>
          <w:color w:val="000000"/>
        </w:rPr>
        <w:t>.</w:t>
      </w:r>
    </w:p>
    <w:p w14:paraId="7E637492" w14:textId="441AFF27" w:rsidR="00C06B0A" w:rsidRPr="00500024" w:rsidRDefault="00C06B0A">
      <w:pPr>
        <w:rPr>
          <w:rFonts w:cs="Arial"/>
          <w:color w:val="000000"/>
        </w:rPr>
      </w:pPr>
      <w:r w:rsidRPr="00500024">
        <w:rPr>
          <w:rFonts w:cs="Arial"/>
          <w:color w:val="000000"/>
        </w:rPr>
        <w:lastRenderedPageBreak/>
        <w:t xml:space="preserve">Neben der </w:t>
      </w:r>
      <w:r w:rsidRPr="00500024">
        <w:rPr>
          <w:rFonts w:cs="Arial"/>
          <w:b/>
          <w:color w:val="000000"/>
        </w:rPr>
        <w:t>Namensbezeichnung</w:t>
      </w:r>
      <w:r w:rsidRPr="00500024">
        <w:rPr>
          <w:rFonts w:cs="Arial"/>
          <w:color w:val="000000"/>
        </w:rPr>
        <w:t xml:space="preserve"> wird der </w:t>
      </w:r>
      <w:r w:rsidRPr="00500024">
        <w:rPr>
          <w:rFonts w:cs="Arial"/>
          <w:b/>
          <w:color w:val="000000"/>
        </w:rPr>
        <w:t>Nutzungszeitraum</w:t>
      </w:r>
      <w:r w:rsidRPr="00500024">
        <w:rPr>
          <w:rFonts w:cs="Arial"/>
          <w:color w:val="000000"/>
        </w:rPr>
        <w:t xml:space="preserve"> des betreffenden Rieselfeldbezirks angegeben. Dabei gilt, </w:t>
      </w:r>
      <w:r w:rsidR="008C0D44" w:rsidRPr="00500024">
        <w:rPr>
          <w:rFonts w:cs="Arial"/>
          <w:color w:val="000000"/>
        </w:rPr>
        <w:t>dass</w:t>
      </w:r>
      <w:r w:rsidRPr="00500024">
        <w:rPr>
          <w:rFonts w:cs="Arial"/>
          <w:color w:val="000000"/>
        </w:rPr>
        <w:t xml:space="preserve"> nicht immer alle Teilflächen vom angegebenen Betriebsbeginn an bzw. während des gesamten angegebenen Betriebszeitraums rieseltechnisch genutzt worden sind.</w:t>
      </w:r>
    </w:p>
    <w:p w14:paraId="487C052B" w14:textId="5ABB5E5F" w:rsidR="00C06B0A" w:rsidRPr="00500024" w:rsidRDefault="00C06B0A">
      <w:pPr>
        <w:rPr>
          <w:rFonts w:cs="Arial"/>
          <w:color w:val="000000"/>
        </w:rPr>
      </w:pPr>
      <w:r w:rsidRPr="00500024">
        <w:rPr>
          <w:rFonts w:cs="Arial"/>
          <w:color w:val="000000"/>
        </w:rPr>
        <w:t xml:space="preserve">Neben den für die </w:t>
      </w:r>
      <w:proofErr w:type="spellStart"/>
      <w:r w:rsidRPr="00500024">
        <w:rPr>
          <w:rFonts w:cs="Arial"/>
          <w:color w:val="000000"/>
        </w:rPr>
        <w:t>Verrieselung</w:t>
      </w:r>
      <w:proofErr w:type="spellEnd"/>
      <w:r w:rsidRPr="00500024">
        <w:rPr>
          <w:rFonts w:cs="Arial"/>
          <w:color w:val="000000"/>
        </w:rPr>
        <w:t xml:space="preserve"> von Abwässern vorbereiteten Flächen wurden im Zuge der Einrichtung der Rieselfelder weitere 11</w:t>
      </w:r>
      <w:r w:rsidR="00DD6D4C" w:rsidRPr="00500024">
        <w:rPr>
          <w:rFonts w:cs="Arial"/>
          <w:color w:val="000000"/>
        </w:rPr>
        <w:t>.</w:t>
      </w:r>
      <w:r w:rsidRPr="00500024">
        <w:rPr>
          <w:rFonts w:cs="Arial"/>
          <w:color w:val="000000"/>
        </w:rPr>
        <w:t xml:space="preserve">000 ha Naturland durch die Stadt Berlin erworben. Die Flächen waren für eine zukünftige Erweiterung vorgesehen, wurden jedoch nie für die </w:t>
      </w:r>
      <w:proofErr w:type="spellStart"/>
      <w:r w:rsidRPr="00500024">
        <w:rPr>
          <w:rFonts w:cs="Arial"/>
          <w:color w:val="000000"/>
        </w:rPr>
        <w:t>Verrieselung</w:t>
      </w:r>
      <w:proofErr w:type="spellEnd"/>
      <w:r w:rsidRPr="00500024">
        <w:rPr>
          <w:rFonts w:cs="Arial"/>
          <w:color w:val="000000"/>
        </w:rPr>
        <w:t xml:space="preserve"> vorbereitet bzw. genutzt. Diese Flächen, die auf verschiedenen Übersichtskarten dargestellt sind, wurden hier nicht berücksichtigt.</w:t>
      </w:r>
    </w:p>
    <w:p w14:paraId="58DF0D79" w14:textId="3B289DFC" w:rsidR="00C06B0A" w:rsidRPr="00884B3B" w:rsidRDefault="00C06B0A">
      <w:pPr>
        <w:rPr>
          <w:rFonts w:cs="Arial"/>
          <w:color w:val="000000"/>
        </w:rPr>
      </w:pPr>
      <w:r w:rsidRPr="00500024">
        <w:rPr>
          <w:rFonts w:cs="Arial"/>
          <w:color w:val="000000"/>
        </w:rPr>
        <w:t xml:space="preserve">Bei den </w:t>
      </w:r>
      <w:r w:rsidR="00125404" w:rsidRPr="00500024">
        <w:rPr>
          <w:rFonts w:cs="Arial"/>
          <w:color w:val="000000"/>
        </w:rPr>
        <w:t xml:space="preserve">noch bis </w:t>
      </w:r>
      <w:r w:rsidR="00AA1380" w:rsidRPr="00500024">
        <w:rPr>
          <w:rFonts w:cs="Arial"/>
          <w:color w:val="000000"/>
        </w:rPr>
        <w:t>199</w:t>
      </w:r>
      <w:r w:rsidR="00B4255F" w:rsidRPr="00500024">
        <w:rPr>
          <w:rFonts w:cs="Arial"/>
          <w:color w:val="000000"/>
        </w:rPr>
        <w:t>8</w:t>
      </w:r>
      <w:r w:rsidR="00125404" w:rsidRPr="00500024">
        <w:rPr>
          <w:rFonts w:cs="Arial"/>
          <w:color w:val="000000"/>
        </w:rPr>
        <w:t xml:space="preserve"> bzw. 2010 </w:t>
      </w:r>
      <w:r w:rsidRPr="00500024">
        <w:rPr>
          <w:rFonts w:cs="Arial"/>
          <w:color w:val="000000"/>
        </w:rPr>
        <w:t xml:space="preserve">für die </w:t>
      </w:r>
      <w:proofErr w:type="spellStart"/>
      <w:r w:rsidRPr="00500024">
        <w:rPr>
          <w:rFonts w:cs="Arial"/>
          <w:color w:val="000000"/>
        </w:rPr>
        <w:t>Abwasserverrieselung</w:t>
      </w:r>
      <w:proofErr w:type="spellEnd"/>
      <w:r w:rsidRPr="00500024">
        <w:rPr>
          <w:rFonts w:cs="Arial"/>
          <w:color w:val="000000"/>
        </w:rPr>
        <w:t xml:space="preserve"> genutzten Flächen wird zwischen der </w:t>
      </w:r>
      <w:proofErr w:type="spellStart"/>
      <w:r w:rsidRPr="00500024">
        <w:rPr>
          <w:rFonts w:cs="Arial"/>
          <w:color w:val="000000"/>
        </w:rPr>
        <w:t>Verrieselung</w:t>
      </w:r>
      <w:proofErr w:type="spellEnd"/>
      <w:r w:rsidRPr="00500024">
        <w:rPr>
          <w:rFonts w:cs="Arial"/>
          <w:color w:val="000000"/>
        </w:rPr>
        <w:t xml:space="preserve"> von in Absetzbecken </w:t>
      </w:r>
      <w:r w:rsidRPr="00500024">
        <w:rPr>
          <w:rFonts w:cs="Arial"/>
          <w:b/>
          <w:color w:val="000000"/>
        </w:rPr>
        <w:t>mechanisch</w:t>
      </w:r>
      <w:r w:rsidRPr="00500024">
        <w:rPr>
          <w:rFonts w:cs="Arial"/>
          <w:color w:val="000000"/>
        </w:rPr>
        <w:t xml:space="preserve"> gereinigter Abwässer und der </w:t>
      </w:r>
      <w:proofErr w:type="spellStart"/>
      <w:r w:rsidRPr="00500024">
        <w:rPr>
          <w:rFonts w:cs="Arial"/>
          <w:color w:val="000000"/>
        </w:rPr>
        <w:t>Verrieselung</w:t>
      </w:r>
      <w:proofErr w:type="spellEnd"/>
      <w:r w:rsidRPr="00500024">
        <w:rPr>
          <w:rFonts w:cs="Arial"/>
          <w:color w:val="000000"/>
        </w:rPr>
        <w:t xml:space="preserve"> von in Klärwerken </w:t>
      </w:r>
      <w:r w:rsidRPr="00FD61C1">
        <w:rPr>
          <w:rFonts w:cs="Arial"/>
          <w:b/>
          <w:color w:val="000000"/>
        </w:rPr>
        <w:t>mechanisch und biologisch</w:t>
      </w:r>
      <w:r w:rsidRPr="00FD61C1">
        <w:rPr>
          <w:rFonts w:cs="Arial"/>
          <w:color w:val="000000"/>
        </w:rPr>
        <w:t xml:space="preserve"> gereinigter Abwässer unterschieden.</w:t>
      </w:r>
    </w:p>
    <w:p w14:paraId="0014C669" w14:textId="1281CB2A" w:rsidR="00C06B0A" w:rsidRPr="00884B3B" w:rsidRDefault="00C06B0A">
      <w:pPr>
        <w:rPr>
          <w:rFonts w:cs="Arial"/>
          <w:color w:val="000000"/>
        </w:rPr>
      </w:pPr>
      <w:r w:rsidRPr="00884B3B">
        <w:rPr>
          <w:rFonts w:cs="Arial"/>
          <w:color w:val="000000"/>
        </w:rPr>
        <w:t xml:space="preserve">Für </w:t>
      </w:r>
      <w:r w:rsidR="00125404" w:rsidRPr="00884B3B">
        <w:rPr>
          <w:rFonts w:cs="Arial"/>
          <w:color w:val="000000"/>
        </w:rPr>
        <w:t>alle</w:t>
      </w:r>
      <w:r w:rsidRPr="00884B3B">
        <w:rPr>
          <w:rFonts w:cs="Arial"/>
          <w:color w:val="000000"/>
        </w:rPr>
        <w:t xml:space="preserve"> Rieselfeldflächen wird der Zeitraum der Außerbetriebnahme ausgewiesen. Aufgrund des vorliegenden Kartenmaterials lassen sich </w:t>
      </w:r>
      <w:r w:rsidR="003E7424" w:rsidRPr="00884B3B">
        <w:rPr>
          <w:rFonts w:cs="Arial"/>
          <w:color w:val="000000"/>
        </w:rPr>
        <w:t>sieben</w:t>
      </w:r>
      <w:r w:rsidRPr="00884B3B">
        <w:rPr>
          <w:rFonts w:cs="Arial"/>
          <w:color w:val="000000"/>
        </w:rPr>
        <w:t xml:space="preserve"> </w:t>
      </w:r>
      <w:r w:rsidRPr="00884B3B">
        <w:rPr>
          <w:rFonts w:cs="Arial"/>
          <w:b/>
          <w:color w:val="000000"/>
        </w:rPr>
        <w:t>Stilllegungszeiträume</w:t>
      </w:r>
      <w:r w:rsidRPr="00884B3B">
        <w:rPr>
          <w:rFonts w:cs="Arial"/>
          <w:color w:val="000000"/>
        </w:rPr>
        <w:t xml:space="preserve"> differenzieren.</w:t>
      </w:r>
    </w:p>
    <w:p w14:paraId="380C4964" w14:textId="185BC8C0" w:rsidR="00C06B0A" w:rsidRPr="00884B3B" w:rsidRDefault="00C06B0A">
      <w:pPr>
        <w:rPr>
          <w:rFonts w:cs="Arial"/>
          <w:color w:val="000000"/>
        </w:rPr>
      </w:pPr>
      <w:r w:rsidRPr="00884B3B">
        <w:rPr>
          <w:rFonts w:cs="Arial"/>
          <w:color w:val="000000"/>
        </w:rPr>
        <w:t xml:space="preserve">Die Lage der im Rahmen einer normalen Rieselfeldbewirtschaftung angelegten </w:t>
      </w:r>
      <w:r w:rsidRPr="00884B3B">
        <w:rPr>
          <w:rFonts w:cs="Arial"/>
          <w:b/>
          <w:color w:val="000000"/>
        </w:rPr>
        <w:t>Schlammabsetzbecken</w:t>
      </w:r>
      <w:r w:rsidRPr="00884B3B">
        <w:rPr>
          <w:rFonts w:cs="Arial"/>
          <w:color w:val="000000"/>
        </w:rPr>
        <w:t xml:space="preserve"> und </w:t>
      </w:r>
      <w:r w:rsidRPr="00884B3B">
        <w:rPr>
          <w:rFonts w:cs="Arial"/>
          <w:b/>
          <w:color w:val="000000"/>
        </w:rPr>
        <w:t>Schlammtrockenplätze</w:t>
      </w:r>
      <w:r w:rsidRPr="00884B3B">
        <w:rPr>
          <w:rFonts w:cs="Arial"/>
          <w:color w:val="000000"/>
        </w:rPr>
        <w:t xml:space="preserve"> wird nicht maßstäblich dargestellt. Die Standorte geben den Stand der </w:t>
      </w:r>
      <w:r w:rsidR="003E7424" w:rsidRPr="00884B3B">
        <w:rPr>
          <w:rFonts w:cs="Arial"/>
          <w:color w:val="000000"/>
        </w:rPr>
        <w:t>19</w:t>
      </w:r>
      <w:r w:rsidRPr="00884B3B">
        <w:rPr>
          <w:rFonts w:cs="Arial"/>
          <w:color w:val="000000"/>
        </w:rPr>
        <w:t xml:space="preserve">60er Jahre wieder. Nur für den Bereich des Rieselfelds </w:t>
      </w:r>
      <w:r w:rsidRPr="00376D6F">
        <w:rPr>
          <w:b/>
          <w:color w:val="000000"/>
        </w:rPr>
        <w:t>Karolinenhöhe</w:t>
      </w:r>
      <w:r w:rsidRPr="00884B3B">
        <w:rPr>
          <w:rFonts w:cs="Arial"/>
          <w:color w:val="000000"/>
        </w:rPr>
        <w:t xml:space="preserve"> sind später eingerichtete Standorte ergänzt. Die eingerichteten </w:t>
      </w:r>
      <w:r w:rsidRPr="00884B3B">
        <w:rPr>
          <w:rFonts w:cs="Arial"/>
          <w:b/>
          <w:color w:val="000000"/>
        </w:rPr>
        <w:t>Intensivfilterflächen</w:t>
      </w:r>
      <w:r w:rsidRPr="00884B3B">
        <w:rPr>
          <w:rFonts w:cs="Arial"/>
          <w:color w:val="000000"/>
        </w:rPr>
        <w:t xml:space="preserve"> sind ebenfalls eingetragen.</w:t>
      </w:r>
    </w:p>
    <w:p w14:paraId="4A68515A" w14:textId="143133F6" w:rsidR="00C06B0A" w:rsidRPr="00980806" w:rsidRDefault="00C06B0A">
      <w:pPr>
        <w:rPr>
          <w:rFonts w:cs="Arial"/>
          <w:color w:val="000000"/>
        </w:rPr>
      </w:pPr>
      <w:r w:rsidRPr="00A25F14">
        <w:rPr>
          <w:rFonts w:cs="Arial"/>
          <w:color w:val="000000"/>
        </w:rPr>
        <w:t xml:space="preserve">Innerhalb der dargestellten Rieselfeldgebiete werden weitere Teilflächen ausgewiesen, die nach Einstellung des Rieselfeldbetriebs, zumeist im Rahmen der Betriebsabläufe des zugehörigen Klärwerks, abwassertechnisch genutzt worden sind. Die Art dieser Nutzungen wird durch die farbliche Differenzierung bzw. durch die der Fläche zugeordnete Erläuterung charakterisiert. Hierzu zählen die aufgegebenen bzw. derzeit noch betriebenen </w:t>
      </w:r>
      <w:r w:rsidRPr="00A25F14">
        <w:rPr>
          <w:rFonts w:cs="Arial"/>
          <w:b/>
          <w:color w:val="000000"/>
        </w:rPr>
        <w:t>Lagerplätze für Klärwerksschlämme</w:t>
      </w:r>
      <w:r w:rsidRPr="00A25F14">
        <w:rPr>
          <w:rFonts w:cs="Arial"/>
          <w:color w:val="000000"/>
        </w:rPr>
        <w:t xml:space="preserve"> sowie die für die </w:t>
      </w:r>
      <w:r w:rsidRPr="00B756E6">
        <w:rPr>
          <w:rFonts w:cs="Arial"/>
          <w:b/>
          <w:color w:val="000000"/>
        </w:rPr>
        <w:t>Kompostierung</w:t>
      </w:r>
      <w:r w:rsidRPr="00B756E6">
        <w:rPr>
          <w:rFonts w:cs="Arial"/>
          <w:color w:val="000000"/>
        </w:rPr>
        <w:t xml:space="preserve"> von Klärwerksschlämmen genutzten Flächen. Im Bereich des ehemaligen Rieselfelds </w:t>
      </w:r>
      <w:proofErr w:type="spellStart"/>
      <w:r w:rsidRPr="00376D6F">
        <w:rPr>
          <w:b/>
          <w:color w:val="000000"/>
        </w:rPr>
        <w:t>Münchehofe</w:t>
      </w:r>
      <w:proofErr w:type="spellEnd"/>
      <w:r w:rsidRPr="00DF4B4C">
        <w:rPr>
          <w:rFonts w:cs="Arial"/>
          <w:color w:val="000000"/>
        </w:rPr>
        <w:t xml:space="preserve"> wurde bis 1985 über eine Rohrleitung mit Klarwasser versetzter </w:t>
      </w:r>
      <w:r w:rsidRPr="00DF4B4C">
        <w:rPr>
          <w:rFonts w:cs="Arial"/>
          <w:b/>
          <w:color w:val="000000"/>
        </w:rPr>
        <w:t>Klärschlamm als Dünger</w:t>
      </w:r>
      <w:r w:rsidRPr="00980806">
        <w:rPr>
          <w:rFonts w:cs="Arial"/>
          <w:color w:val="000000"/>
        </w:rPr>
        <w:t xml:space="preserve"> auf landwirtschaftliche Nutzflächen aufgebracht. Auf weiteren Teilflächen wurden </w:t>
      </w:r>
      <w:r w:rsidRPr="00980806">
        <w:rPr>
          <w:rFonts w:cs="Arial"/>
          <w:b/>
          <w:color w:val="000000"/>
        </w:rPr>
        <w:t>Schönungsteiche</w:t>
      </w:r>
      <w:r w:rsidRPr="00980806">
        <w:rPr>
          <w:rFonts w:cs="Arial"/>
          <w:color w:val="000000"/>
        </w:rPr>
        <w:t xml:space="preserve"> als Absetzbecken zur Nachreinigung von Klärwerksabläufen eingerichtet. Zusätzlich erfolgt eine Lagerung von bei der Trinkwasseraufbereitung anfallenden </w:t>
      </w:r>
      <w:r w:rsidRPr="00980806">
        <w:rPr>
          <w:rFonts w:cs="Arial"/>
          <w:b/>
          <w:color w:val="000000"/>
        </w:rPr>
        <w:t>Eisen-Mangan-Schlämmen</w:t>
      </w:r>
      <w:r w:rsidRPr="00980806">
        <w:rPr>
          <w:rFonts w:cs="Arial"/>
          <w:color w:val="000000"/>
        </w:rPr>
        <w:t>.</w:t>
      </w:r>
    </w:p>
    <w:p w14:paraId="3D2AD96C" w14:textId="24C5DD80" w:rsidR="008C0D44" w:rsidRPr="005C6449" w:rsidRDefault="003E7424">
      <w:pPr>
        <w:rPr>
          <w:rFonts w:cs="Arial"/>
          <w:color w:val="000000"/>
        </w:rPr>
      </w:pPr>
      <w:r w:rsidRPr="00980806">
        <w:rPr>
          <w:rFonts w:cs="Arial"/>
          <w:color w:val="000000"/>
        </w:rPr>
        <w:t>Die</w:t>
      </w:r>
      <w:r w:rsidR="008C0D44" w:rsidRPr="00980806">
        <w:rPr>
          <w:rFonts w:cs="Arial"/>
          <w:color w:val="000000"/>
        </w:rPr>
        <w:t xml:space="preserve"> </w:t>
      </w:r>
      <w:r w:rsidRPr="00B57B65">
        <w:rPr>
          <w:rFonts w:cs="Arial"/>
          <w:color w:val="000000"/>
        </w:rPr>
        <w:t>Digi</w:t>
      </w:r>
      <w:r w:rsidR="008C0D44" w:rsidRPr="00B57B65">
        <w:rPr>
          <w:rFonts w:cs="Arial"/>
          <w:color w:val="000000"/>
        </w:rPr>
        <w:t xml:space="preserve">talisierung der Rieselfeldgrenzen </w:t>
      </w:r>
      <w:r w:rsidRPr="00B57B65">
        <w:rPr>
          <w:rFonts w:cs="Arial"/>
          <w:color w:val="000000"/>
        </w:rPr>
        <w:t xml:space="preserve">erfolgte </w:t>
      </w:r>
      <w:r w:rsidR="008C0D44" w:rsidRPr="00B57B65">
        <w:rPr>
          <w:rFonts w:cs="Arial"/>
          <w:color w:val="000000"/>
        </w:rPr>
        <w:t>anhand georeferenzierter Scans</w:t>
      </w:r>
      <w:r w:rsidRPr="00B57B65">
        <w:rPr>
          <w:rFonts w:cs="Arial"/>
          <w:color w:val="000000"/>
        </w:rPr>
        <w:t xml:space="preserve"> der WAB-Rieselfeldkarten</w:t>
      </w:r>
      <w:r w:rsidR="008C0D44" w:rsidRPr="00234168">
        <w:rPr>
          <w:rFonts w:cs="Arial"/>
          <w:color w:val="000000"/>
        </w:rPr>
        <w:t xml:space="preserve">, </w:t>
      </w:r>
      <w:r w:rsidRPr="00234168">
        <w:rPr>
          <w:rFonts w:cs="Arial"/>
          <w:color w:val="000000"/>
        </w:rPr>
        <w:t xml:space="preserve">des </w:t>
      </w:r>
      <w:r w:rsidR="008C0D44" w:rsidRPr="00234168">
        <w:rPr>
          <w:rFonts w:cs="Arial"/>
          <w:color w:val="000000"/>
        </w:rPr>
        <w:t>DGM1</w:t>
      </w:r>
      <w:r w:rsidRPr="00CB3228">
        <w:rPr>
          <w:rFonts w:cs="Arial"/>
          <w:color w:val="000000"/>
        </w:rPr>
        <w:t xml:space="preserve"> </w:t>
      </w:r>
      <w:r w:rsidR="00E51675" w:rsidRPr="00CB3228">
        <w:rPr>
          <w:rFonts w:cs="Arial"/>
          <w:color w:val="000000"/>
        </w:rPr>
        <w:t xml:space="preserve">für Berlin und Brandenburg </w:t>
      </w:r>
      <w:r w:rsidRPr="00CB3228">
        <w:rPr>
          <w:rFonts w:cs="Arial"/>
          <w:color w:val="000000"/>
        </w:rPr>
        <w:t>sowie von Luftbilddaten von 1928, 1953 und 2021</w:t>
      </w:r>
      <w:r w:rsidR="008C0D44" w:rsidRPr="005C6449">
        <w:rPr>
          <w:rFonts w:cs="Arial"/>
          <w:color w:val="000000"/>
        </w:rPr>
        <w:t>.</w:t>
      </w:r>
    </w:p>
    <w:p w14:paraId="2FE3D8FB" w14:textId="77777777" w:rsidR="00C06B0A" w:rsidRPr="005C6449" w:rsidRDefault="00C06B0A">
      <w:pPr>
        <w:pStyle w:val="berschrift2"/>
        <w:rPr>
          <w:rFonts w:cs="Arial"/>
          <w:color w:val="000000"/>
        </w:rPr>
      </w:pPr>
      <w:r w:rsidRPr="005C6449">
        <w:rPr>
          <w:rFonts w:cs="Arial"/>
          <w:color w:val="000000"/>
        </w:rPr>
        <w:t>Kartenbeschreibung</w:t>
      </w:r>
    </w:p>
    <w:p w14:paraId="5307D95E" w14:textId="77777777" w:rsidR="00C06B0A" w:rsidRPr="0062179A" w:rsidRDefault="00C06B0A">
      <w:pPr>
        <w:pStyle w:val="berschrift3"/>
        <w:rPr>
          <w:rFonts w:cs="Arial"/>
        </w:rPr>
      </w:pPr>
      <w:r w:rsidRPr="0062179A">
        <w:rPr>
          <w:rFonts w:cs="Arial"/>
        </w:rPr>
        <w:t>Rieselfeldnutzung seit 1874</w:t>
      </w:r>
    </w:p>
    <w:p w14:paraId="6F2AD039" w14:textId="3EA31F69" w:rsidR="00C06B0A" w:rsidRPr="00DF4B4C" w:rsidRDefault="00C06B0A">
      <w:pPr>
        <w:rPr>
          <w:rFonts w:cs="Arial"/>
          <w:color w:val="000000"/>
        </w:rPr>
      </w:pPr>
      <w:r w:rsidRPr="0062179A">
        <w:rPr>
          <w:rFonts w:cs="Arial"/>
          <w:color w:val="000000"/>
        </w:rPr>
        <w:t xml:space="preserve">Als erstes Rieselgut erwarb die Stadt Berlin im Jahre 1874 das Rittergut Osdorf. Nach Fertigstellung der Druckleitung und Einrichtung des Rieselfeldes </w:t>
      </w:r>
      <w:r w:rsidRPr="00376D6F">
        <w:rPr>
          <w:b/>
          <w:color w:val="000000"/>
        </w:rPr>
        <w:t>Osdorf</w:t>
      </w:r>
      <w:r w:rsidRPr="0062179A">
        <w:rPr>
          <w:rFonts w:cs="Arial"/>
          <w:color w:val="000000"/>
        </w:rPr>
        <w:t xml:space="preserve"> wurde hier im Jahre 1876 mit der </w:t>
      </w:r>
      <w:proofErr w:type="spellStart"/>
      <w:r w:rsidRPr="0062179A">
        <w:rPr>
          <w:rFonts w:cs="Arial"/>
          <w:color w:val="000000"/>
        </w:rPr>
        <w:t>Verrieselung</w:t>
      </w:r>
      <w:proofErr w:type="spellEnd"/>
      <w:r w:rsidRPr="0062179A">
        <w:rPr>
          <w:rFonts w:cs="Arial"/>
          <w:color w:val="000000"/>
        </w:rPr>
        <w:t xml:space="preserve"> Berliner Abwässer begonnen. In den darauffolgenden J</w:t>
      </w:r>
      <w:r w:rsidRPr="006A5465">
        <w:rPr>
          <w:rFonts w:cs="Arial"/>
          <w:color w:val="000000"/>
        </w:rPr>
        <w:t xml:space="preserve">ahren wurden 20 Rieselfeldbezirke </w:t>
      </w:r>
      <w:r w:rsidR="00DF4B4C">
        <w:rPr>
          <w:rFonts w:cs="Arial"/>
          <w:color w:val="000000"/>
        </w:rPr>
        <w:t xml:space="preserve">und zwei </w:t>
      </w:r>
      <w:r w:rsidR="00DF4B4C" w:rsidRPr="00500024">
        <w:rPr>
          <w:rFonts w:cs="Arial"/>
          <w:color w:val="000000"/>
        </w:rPr>
        <w:t>Rieselfeldkleinstandorte</w:t>
      </w:r>
      <w:r w:rsidR="00DF4B4C" w:rsidRPr="00FD61C1">
        <w:rPr>
          <w:rFonts w:cs="Arial"/>
          <w:color w:val="000000"/>
        </w:rPr>
        <w:t xml:space="preserve"> </w:t>
      </w:r>
      <w:r w:rsidRPr="00DF4B4C">
        <w:rPr>
          <w:rFonts w:cs="Arial"/>
          <w:color w:val="000000"/>
        </w:rPr>
        <w:t xml:space="preserve">in Betrieb genommen (vgl. Tab. 1). Etwa um 1928 wurde mit etwa </w:t>
      </w:r>
      <w:r w:rsidR="00CB3228" w:rsidRPr="00DF4B4C">
        <w:rPr>
          <w:rFonts w:cs="Arial"/>
          <w:color w:val="000000"/>
        </w:rPr>
        <w:t>1</w:t>
      </w:r>
      <w:r w:rsidR="00CB3228">
        <w:rPr>
          <w:rFonts w:cs="Arial"/>
          <w:color w:val="000000"/>
        </w:rPr>
        <w:t>2</w:t>
      </w:r>
      <w:r w:rsidR="00DD6D4C" w:rsidRPr="00DF4B4C">
        <w:rPr>
          <w:rFonts w:cs="Arial"/>
          <w:color w:val="000000"/>
        </w:rPr>
        <w:t>.</w:t>
      </w:r>
      <w:r w:rsidR="00CB3228">
        <w:rPr>
          <w:rFonts w:cs="Arial"/>
          <w:color w:val="000000"/>
        </w:rPr>
        <w:t>5</w:t>
      </w:r>
      <w:r w:rsidR="00CB3228" w:rsidRPr="00DF4B4C">
        <w:rPr>
          <w:rFonts w:cs="Arial"/>
          <w:color w:val="000000"/>
        </w:rPr>
        <w:t xml:space="preserve">00 </w:t>
      </w:r>
      <w:r w:rsidRPr="00DF4B4C">
        <w:rPr>
          <w:rFonts w:cs="Arial"/>
          <w:color w:val="000000"/>
        </w:rPr>
        <w:t>ha aptierter Fläche die maximale Ausdehnung erreicht.</w:t>
      </w:r>
    </w:p>
    <w:p w14:paraId="58831C2F" w14:textId="0E21174D" w:rsidR="00C06B0A" w:rsidRPr="00B57B65" w:rsidRDefault="00C06B0A">
      <w:pPr>
        <w:rPr>
          <w:rFonts w:cs="Arial"/>
          <w:color w:val="000000"/>
        </w:rPr>
      </w:pPr>
      <w:r w:rsidRPr="00980806">
        <w:rPr>
          <w:rFonts w:cs="Arial"/>
          <w:color w:val="000000"/>
        </w:rPr>
        <w:t xml:space="preserve">Seit den </w:t>
      </w:r>
      <w:r w:rsidR="002A379E" w:rsidRPr="00980806">
        <w:rPr>
          <w:rFonts w:cs="Arial"/>
          <w:color w:val="000000"/>
        </w:rPr>
        <w:t>19</w:t>
      </w:r>
      <w:r w:rsidRPr="00980806">
        <w:rPr>
          <w:rFonts w:cs="Arial"/>
          <w:color w:val="000000"/>
        </w:rPr>
        <w:t xml:space="preserve">20er Jahren kam es zu immer schwerwiegenderen Problemen auf den Rieselböden. Die anfänglich hohen landwirtschaftlichen Erträge gingen seit dieser Zeit erheblich zurück. Bei zu schneller Aufeinanderfolge der Berieselungen wurde die Oberfläche des Bodens durch sedimentierte Abwasserbestandteile verschlämmt, wodurch der Lufthaushalt des Standorts beeinträchtigt wurde. Zusätzlich führten Ungleichgewichte im Nährstoffhaushalt sowie die zunehmende Schadstoffbelastung der Böden zu Ertragsminderungen bei den angebauten Kulturen. Dieser sogenannten </w:t>
      </w:r>
      <w:r w:rsidRPr="00980806">
        <w:rPr>
          <w:rFonts w:cs="Arial"/>
          <w:b/>
          <w:color w:val="000000"/>
        </w:rPr>
        <w:t>”Rieselmüdigkeit”</w:t>
      </w:r>
      <w:r w:rsidRPr="00980806">
        <w:rPr>
          <w:rFonts w:cs="Arial"/>
          <w:color w:val="000000"/>
        </w:rPr>
        <w:t xml:space="preserve"> versuchte man durch Belüftung im Rahmen einer regelmäßigen Bodenbearbeitung sowie durch </w:t>
      </w:r>
      <w:r w:rsidR="00DD6D4C" w:rsidRPr="00980806">
        <w:rPr>
          <w:rFonts w:cs="Arial"/>
          <w:color w:val="000000"/>
        </w:rPr>
        <w:t>Gefüge verbessernde</w:t>
      </w:r>
      <w:r w:rsidRPr="00980806">
        <w:rPr>
          <w:rFonts w:cs="Arial"/>
          <w:color w:val="000000"/>
        </w:rPr>
        <w:t xml:space="preserve"> Maßnahmen, wie z.</w:t>
      </w:r>
      <w:r w:rsidR="00BF12A2" w:rsidRPr="00980806">
        <w:rPr>
          <w:rFonts w:cs="Arial"/>
          <w:color w:val="000000"/>
        </w:rPr>
        <w:t xml:space="preserve"> </w:t>
      </w:r>
      <w:r w:rsidRPr="00980806">
        <w:rPr>
          <w:rFonts w:cs="Arial"/>
          <w:color w:val="000000"/>
        </w:rPr>
        <w:t xml:space="preserve">B. Kalkung und die Aufbringung von Stallmist, entgegenzuwirken. Dabei zeigte sich jedoch, </w:t>
      </w:r>
      <w:r w:rsidR="008C0D44" w:rsidRPr="00B57B65">
        <w:rPr>
          <w:rFonts w:cs="Arial"/>
          <w:color w:val="000000"/>
        </w:rPr>
        <w:t>dass</w:t>
      </w:r>
      <w:r w:rsidRPr="00B57B65">
        <w:rPr>
          <w:rFonts w:cs="Arial"/>
          <w:color w:val="000000"/>
        </w:rPr>
        <w:t xml:space="preserve"> die Ertragsfähigkeit des Bodens nur durch eine Herabsetzung der </w:t>
      </w:r>
      <w:proofErr w:type="spellStart"/>
      <w:r w:rsidRPr="00B57B65">
        <w:rPr>
          <w:rFonts w:cs="Arial"/>
          <w:color w:val="000000"/>
        </w:rPr>
        <w:t>verrieselten</w:t>
      </w:r>
      <w:proofErr w:type="spellEnd"/>
      <w:r w:rsidRPr="00B57B65">
        <w:rPr>
          <w:rFonts w:cs="Arial"/>
          <w:color w:val="000000"/>
        </w:rPr>
        <w:t xml:space="preserve"> Abwassermenge erhalten werden konnte.</w:t>
      </w:r>
    </w:p>
    <w:p w14:paraId="38DD0C1E" w14:textId="3D06ED65" w:rsidR="00C06B0A" w:rsidRPr="005C6449" w:rsidRDefault="00177898">
      <w:pPr>
        <w:rPr>
          <w:rFonts w:cs="Arial"/>
          <w:color w:val="000000"/>
        </w:rPr>
      </w:pPr>
      <w:r w:rsidRPr="00B57B65">
        <w:rPr>
          <w:rFonts w:cs="Arial"/>
          <w:color w:val="000000"/>
        </w:rPr>
        <w:t>Nach 1945</w:t>
      </w:r>
      <w:r w:rsidR="002A379E" w:rsidRPr="00B57B65">
        <w:rPr>
          <w:rFonts w:cs="Arial"/>
          <w:color w:val="000000"/>
        </w:rPr>
        <w:t xml:space="preserve"> </w:t>
      </w:r>
      <w:r w:rsidR="00C06B0A" w:rsidRPr="00B57B65">
        <w:rPr>
          <w:rFonts w:cs="Arial"/>
          <w:color w:val="000000"/>
        </w:rPr>
        <w:t xml:space="preserve">wurden im Zuge der </w:t>
      </w:r>
      <w:r w:rsidR="00C06B0A" w:rsidRPr="00B57B65">
        <w:rPr>
          <w:rFonts w:cs="Arial"/>
          <w:b/>
          <w:color w:val="000000"/>
        </w:rPr>
        <w:t>Intensivierung der Landwirtschaft</w:t>
      </w:r>
      <w:r w:rsidR="00C06B0A" w:rsidRPr="00B57B65">
        <w:rPr>
          <w:rFonts w:cs="Arial"/>
          <w:color w:val="000000"/>
        </w:rPr>
        <w:t xml:space="preserve"> immer mehr Flächen für den Anbau von Hackfrüchten und Getreid</w:t>
      </w:r>
      <w:r w:rsidR="00C06B0A" w:rsidRPr="00234168">
        <w:rPr>
          <w:rFonts w:cs="Arial"/>
          <w:color w:val="000000"/>
        </w:rPr>
        <w:t xml:space="preserve">e in Anspruch genommen. Aufgrund der veränderten Produktionszyklen verringerte sich für diese Standorte der für die </w:t>
      </w:r>
      <w:proofErr w:type="spellStart"/>
      <w:r w:rsidR="00C06B0A" w:rsidRPr="00234168">
        <w:rPr>
          <w:rFonts w:cs="Arial"/>
          <w:color w:val="000000"/>
        </w:rPr>
        <w:t>Verrieselung</w:t>
      </w:r>
      <w:proofErr w:type="spellEnd"/>
      <w:r w:rsidR="00C06B0A" w:rsidRPr="00234168">
        <w:rPr>
          <w:rFonts w:cs="Arial"/>
          <w:color w:val="000000"/>
        </w:rPr>
        <w:t xml:space="preserve"> nutzbare Zeitraum, so </w:t>
      </w:r>
      <w:r w:rsidR="008C0D44" w:rsidRPr="00CB3228">
        <w:rPr>
          <w:rFonts w:cs="Arial"/>
          <w:color w:val="000000"/>
        </w:rPr>
        <w:t>dass</w:t>
      </w:r>
      <w:r w:rsidR="00C06B0A" w:rsidRPr="00CB3228">
        <w:rPr>
          <w:rFonts w:cs="Arial"/>
          <w:color w:val="000000"/>
        </w:rPr>
        <w:t xml:space="preserve"> insgesamt weniger Abwasser aufgebracht werden konnte. Diese Kapazitätseinbußen versuchte man durch d</w:t>
      </w:r>
      <w:r w:rsidR="00C06B0A" w:rsidRPr="005C6449">
        <w:rPr>
          <w:rFonts w:cs="Arial"/>
          <w:color w:val="000000"/>
        </w:rPr>
        <w:t>ie intensivere Beaufschlagung auf den verbliebenen Grünlandstandorten auszugleichen.</w:t>
      </w:r>
    </w:p>
    <w:p w14:paraId="16F79DE7" w14:textId="7628538F" w:rsidR="00DA30E2" w:rsidRPr="00E0342F" w:rsidRDefault="00C06B0A" w:rsidP="00DA30E2">
      <w:pPr>
        <w:rPr>
          <w:rFonts w:cs="Arial"/>
          <w:color w:val="000000"/>
        </w:rPr>
      </w:pPr>
      <w:r w:rsidRPr="005C6449">
        <w:rPr>
          <w:rFonts w:cs="Arial"/>
          <w:color w:val="000000"/>
        </w:rPr>
        <w:lastRenderedPageBreak/>
        <w:t xml:space="preserve">Nach dem Mauerbau </w:t>
      </w:r>
      <w:r w:rsidR="00177898" w:rsidRPr="005C6449">
        <w:rPr>
          <w:rFonts w:cs="Arial"/>
          <w:color w:val="000000"/>
        </w:rPr>
        <w:t xml:space="preserve">1961 </w:t>
      </w:r>
      <w:r w:rsidRPr="005C6449">
        <w:rPr>
          <w:rFonts w:cs="Arial"/>
          <w:color w:val="000000"/>
        </w:rPr>
        <w:t xml:space="preserve">wurde die Mehrzahl der Rieselfelder von der Wasserversorgung und Abwasserbehandlung Ost-Berlin weiterbetrieben. Ein Teilbereich des Rieselfelds </w:t>
      </w:r>
      <w:r w:rsidRPr="00376D6F">
        <w:rPr>
          <w:b/>
          <w:color w:val="000000"/>
        </w:rPr>
        <w:t>Karolinenhöhe</w:t>
      </w:r>
      <w:r w:rsidRPr="0062179A">
        <w:rPr>
          <w:rFonts w:cs="Arial"/>
          <w:color w:val="000000"/>
        </w:rPr>
        <w:t xml:space="preserve"> ist von den Berliner Wasser</w:t>
      </w:r>
      <w:r w:rsidR="008C0D44" w:rsidRPr="0062179A">
        <w:rPr>
          <w:rFonts w:cs="Arial"/>
          <w:color w:val="000000"/>
        </w:rPr>
        <w:t>b</w:t>
      </w:r>
      <w:r w:rsidRPr="0062179A">
        <w:rPr>
          <w:rFonts w:cs="Arial"/>
          <w:color w:val="000000"/>
        </w:rPr>
        <w:t xml:space="preserve">etrieben weitergeführt worden. Ein Großteil der südlichen Rieselfelder wurde seit den </w:t>
      </w:r>
      <w:r w:rsidR="00BE173D" w:rsidRPr="0062179A">
        <w:rPr>
          <w:rFonts w:cs="Arial"/>
          <w:color w:val="000000"/>
        </w:rPr>
        <w:t>19</w:t>
      </w:r>
      <w:r w:rsidRPr="0062179A">
        <w:rPr>
          <w:rFonts w:cs="Arial"/>
          <w:color w:val="000000"/>
        </w:rPr>
        <w:t>60er Jahren durch die WAB Potsdam betrieben. Trotz der getrennten Verwaltung wurden Abwässer aus West-Berlin auch weiterhin auf Ri</w:t>
      </w:r>
      <w:r w:rsidRPr="006A5465">
        <w:rPr>
          <w:rFonts w:cs="Arial"/>
          <w:color w:val="000000"/>
        </w:rPr>
        <w:t xml:space="preserve">eselfeldern in Ost-Berlin bzw. im Umland entsorgt (vgl. Tab. 1). Der Ausbau des Klärwerks Nord in </w:t>
      </w:r>
      <w:proofErr w:type="spellStart"/>
      <w:r w:rsidRPr="006A5465">
        <w:rPr>
          <w:rFonts w:cs="Arial"/>
          <w:color w:val="000000"/>
        </w:rPr>
        <w:t>Schönerlinde</w:t>
      </w:r>
      <w:proofErr w:type="spellEnd"/>
      <w:r w:rsidRPr="006A5465">
        <w:rPr>
          <w:rFonts w:cs="Arial"/>
          <w:color w:val="000000"/>
        </w:rPr>
        <w:t xml:space="preserve"> wurde zur Verbesserung der Wasserqualität in Panke, Tegeler Fließ und Nordgraben vom Land Berlin finanziell unterstützt.</w:t>
      </w:r>
      <w:r w:rsidR="00DA30E2" w:rsidRPr="00DA30E2">
        <w:rPr>
          <w:rFonts w:cs="Arial"/>
          <w:color w:val="000000"/>
        </w:rPr>
        <w:t xml:space="preserve"> </w:t>
      </w:r>
    </w:p>
    <w:p w14:paraId="347152D4" w14:textId="77777777" w:rsidR="00DA30E2" w:rsidRDefault="00DA30E2" w:rsidP="00DA30E2">
      <w:pPr>
        <w:rPr>
          <w:rFonts w:cs="Arial"/>
          <w:color w:val="000000"/>
        </w:rPr>
        <w:sectPr w:rsidR="00DA30E2" w:rsidSect="00B57B65">
          <w:headerReference w:type="default" r:id="rId10"/>
          <w:footerReference w:type="default" r:id="rId11"/>
          <w:headerReference w:type="first" r:id="rId12"/>
          <w:footnotePr>
            <w:numRestart w:val="eachPage"/>
          </w:footnotePr>
          <w:pgSz w:w="11901" w:h="16840"/>
          <w:pgMar w:top="1134" w:right="1134" w:bottom="1134" w:left="1701" w:header="720" w:footer="720" w:gutter="0"/>
          <w:cols w:space="0"/>
          <w:titlePg/>
          <w:docGrid w:linePitch="272"/>
        </w:sectPr>
      </w:pPr>
    </w:p>
    <w:p w14:paraId="7F23A8A6" w14:textId="37F6D162" w:rsidR="00796073" w:rsidRDefault="006813DF" w:rsidP="00DA30E2">
      <w:pPr>
        <w:rPr>
          <w:rFonts w:cs="Arial"/>
          <w:color w:val="000000"/>
        </w:rPr>
      </w:pPr>
      <w:r w:rsidRPr="006813DF">
        <w:rPr>
          <w:rFonts w:cs="Arial"/>
          <w:noProof/>
          <w:color w:val="000000"/>
        </w:rPr>
        <w:lastRenderedPageBreak/>
        <w:drawing>
          <wp:inline distT="0" distB="0" distL="0" distR="0" wp14:anchorId="12CB6B5B" wp14:editId="1EBAF558">
            <wp:extent cx="9253220" cy="5264150"/>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53220" cy="5264150"/>
                    </a:xfrm>
                    <a:prstGeom prst="rect">
                      <a:avLst/>
                    </a:prstGeom>
                  </pic:spPr>
                </pic:pic>
              </a:graphicData>
            </a:graphic>
          </wp:inline>
        </w:drawing>
      </w:r>
    </w:p>
    <w:p w14:paraId="1B245038" w14:textId="47F2669A" w:rsidR="00DA30E2" w:rsidRPr="00376D6F" w:rsidRDefault="00DA30E2" w:rsidP="007055CD">
      <w:pPr>
        <w:pStyle w:val="Tabelle"/>
      </w:pPr>
      <w:r w:rsidRPr="007055CD">
        <w:t>Tab. 1: Rieselfeldbezirke nach Betriebszeitraum, Menge und Herkunft des aufgebrachten Abwassers, Fläche u</w:t>
      </w:r>
      <w:r w:rsidR="00AE5FC3" w:rsidRPr="00376D6F">
        <w:t>nd Landbedeckung</w:t>
      </w:r>
    </w:p>
    <w:p w14:paraId="5B264318" w14:textId="77777777" w:rsidR="00DA30E2" w:rsidRPr="00376D6F" w:rsidRDefault="00DA30E2" w:rsidP="00376D6F">
      <w:pPr>
        <w:pStyle w:val="Tabelle"/>
        <w:sectPr w:rsidR="00DA30E2" w:rsidRPr="00376D6F" w:rsidSect="00160BB1">
          <w:headerReference w:type="first" r:id="rId14"/>
          <w:footnotePr>
            <w:numRestart w:val="eachPage"/>
          </w:footnotePr>
          <w:pgSz w:w="16840" w:h="11901" w:orient="landscape"/>
          <w:pgMar w:top="624" w:right="1134" w:bottom="624" w:left="1134" w:header="720" w:footer="720" w:gutter="0"/>
          <w:cols w:space="0"/>
          <w:titlePg/>
          <w:docGrid w:linePitch="272"/>
        </w:sectPr>
      </w:pPr>
    </w:p>
    <w:p w14:paraId="58A76C1F" w14:textId="5D988B32" w:rsidR="00C06B0A" w:rsidRPr="00DF4B4C" w:rsidRDefault="00C06B0A">
      <w:pPr>
        <w:rPr>
          <w:rFonts w:cs="Arial"/>
          <w:color w:val="000000"/>
        </w:rPr>
      </w:pPr>
      <w:r w:rsidRPr="00884B3B">
        <w:rPr>
          <w:rFonts w:cs="Arial"/>
          <w:color w:val="000000"/>
        </w:rPr>
        <w:lastRenderedPageBreak/>
        <w:t xml:space="preserve">Bis in die </w:t>
      </w:r>
      <w:r w:rsidR="00983F4B" w:rsidRPr="00884B3B">
        <w:rPr>
          <w:rFonts w:cs="Arial"/>
          <w:color w:val="000000"/>
        </w:rPr>
        <w:t>19</w:t>
      </w:r>
      <w:r w:rsidRPr="00884B3B">
        <w:rPr>
          <w:rFonts w:cs="Arial"/>
          <w:color w:val="000000"/>
        </w:rPr>
        <w:t>60er Jahre blieb der Rieselfeldbestand weitgehend erhalten. Sti</w:t>
      </w:r>
      <w:r w:rsidR="00DB74A0" w:rsidRPr="00884B3B">
        <w:rPr>
          <w:rFonts w:cs="Arial"/>
          <w:color w:val="000000"/>
        </w:rPr>
        <w:t>l</w:t>
      </w:r>
      <w:r w:rsidRPr="00884B3B">
        <w:rPr>
          <w:rFonts w:cs="Arial"/>
          <w:color w:val="000000"/>
        </w:rPr>
        <w:t>llegungen von Rieselland erfolgten nur kleinflächig, etwa für den Straßenausbau oder im Bereich des ehemaligen Grenzgebietes. Großflächige Sti</w:t>
      </w:r>
      <w:r w:rsidR="00DB74A0" w:rsidRPr="00884B3B">
        <w:rPr>
          <w:rFonts w:cs="Arial"/>
          <w:color w:val="000000"/>
        </w:rPr>
        <w:t>l</w:t>
      </w:r>
      <w:r w:rsidRPr="00884B3B">
        <w:rPr>
          <w:rFonts w:cs="Arial"/>
          <w:color w:val="000000"/>
        </w:rPr>
        <w:t xml:space="preserve">llegungen erfolgten erst mit dem Ausbau der Berliner </w:t>
      </w:r>
      <w:r w:rsidRPr="00500024">
        <w:rPr>
          <w:rFonts w:cs="Arial"/>
          <w:b/>
          <w:color w:val="000000"/>
        </w:rPr>
        <w:t>Klärwerke</w:t>
      </w:r>
      <w:r w:rsidRPr="00500024">
        <w:rPr>
          <w:rFonts w:cs="Arial"/>
          <w:color w:val="000000"/>
        </w:rPr>
        <w:t xml:space="preserve">. So wurden im Bereich des Rieselfelds </w:t>
      </w:r>
      <w:r w:rsidRPr="00376D6F">
        <w:rPr>
          <w:b/>
          <w:color w:val="000000"/>
        </w:rPr>
        <w:t>Karolinenhöhe</w:t>
      </w:r>
      <w:r w:rsidRPr="00500024">
        <w:rPr>
          <w:rFonts w:cs="Arial"/>
          <w:color w:val="000000"/>
        </w:rPr>
        <w:t xml:space="preserve"> für die </w:t>
      </w:r>
      <w:proofErr w:type="spellStart"/>
      <w:r w:rsidRPr="00500024">
        <w:rPr>
          <w:rFonts w:cs="Arial"/>
          <w:color w:val="000000"/>
        </w:rPr>
        <w:t>Verrieselung</w:t>
      </w:r>
      <w:proofErr w:type="spellEnd"/>
      <w:r w:rsidRPr="00500024">
        <w:rPr>
          <w:rFonts w:cs="Arial"/>
          <w:color w:val="000000"/>
        </w:rPr>
        <w:t xml:space="preserve"> genutzte Flächen nach Erstellung des Klärwerks Ruhleben 1963 erheblich verkleinert. M</w:t>
      </w:r>
      <w:r w:rsidRPr="00FD61C1">
        <w:rPr>
          <w:rFonts w:cs="Arial"/>
          <w:color w:val="000000"/>
        </w:rPr>
        <w:t>it der Inbetriebnahme des Klärwerks Falkenberg (1969) erfolgten die großflächigen Stil</w:t>
      </w:r>
      <w:r w:rsidR="00DB74A0" w:rsidRPr="00FD61C1">
        <w:rPr>
          <w:rFonts w:cs="Arial"/>
          <w:color w:val="000000"/>
        </w:rPr>
        <w:t>l</w:t>
      </w:r>
      <w:r w:rsidRPr="00FD61C1">
        <w:rPr>
          <w:rFonts w:cs="Arial"/>
          <w:color w:val="000000"/>
        </w:rPr>
        <w:t xml:space="preserve">legungen der Rieselfelder </w:t>
      </w:r>
      <w:r w:rsidRPr="00376D6F">
        <w:rPr>
          <w:b/>
          <w:color w:val="000000"/>
        </w:rPr>
        <w:t>Falkenberg</w:t>
      </w:r>
      <w:r w:rsidRPr="00FD61C1">
        <w:rPr>
          <w:rFonts w:cs="Arial"/>
          <w:color w:val="000000"/>
        </w:rPr>
        <w:t xml:space="preserve">, </w:t>
      </w:r>
      <w:r w:rsidRPr="00376D6F">
        <w:rPr>
          <w:b/>
          <w:color w:val="000000"/>
        </w:rPr>
        <w:t>Malchow</w:t>
      </w:r>
      <w:r w:rsidRPr="00FD61C1">
        <w:rPr>
          <w:rFonts w:cs="Arial"/>
          <w:color w:val="000000"/>
        </w:rPr>
        <w:t xml:space="preserve"> und </w:t>
      </w:r>
      <w:r w:rsidRPr="00376D6F">
        <w:rPr>
          <w:b/>
          <w:color w:val="000000"/>
        </w:rPr>
        <w:t>Hellersdorf</w:t>
      </w:r>
      <w:r w:rsidRPr="00FD61C1">
        <w:rPr>
          <w:rFonts w:cs="Arial"/>
          <w:color w:val="000000"/>
        </w:rPr>
        <w:t>. Ein Großteil der Flächen wurde für Wohnungsbau und Gewerbeansiedlung zur Verfügung gestellt. Nach Inbetrie</w:t>
      </w:r>
      <w:r w:rsidRPr="00A25F14">
        <w:rPr>
          <w:rFonts w:cs="Arial"/>
          <w:color w:val="000000"/>
        </w:rPr>
        <w:t>bnahme des Klärwerks Marienfelde (1974) erfolgte 1976 die Stil</w:t>
      </w:r>
      <w:r w:rsidR="00DB74A0" w:rsidRPr="00A25F14">
        <w:rPr>
          <w:rFonts w:cs="Arial"/>
          <w:color w:val="000000"/>
        </w:rPr>
        <w:t>l</w:t>
      </w:r>
      <w:r w:rsidRPr="00A25F14">
        <w:rPr>
          <w:rFonts w:cs="Arial"/>
          <w:color w:val="000000"/>
        </w:rPr>
        <w:t xml:space="preserve">legung des Rieselfeldgebietes </w:t>
      </w:r>
      <w:r w:rsidRPr="00376D6F">
        <w:rPr>
          <w:b/>
          <w:color w:val="000000"/>
        </w:rPr>
        <w:t>Osdorf</w:t>
      </w:r>
      <w:r w:rsidRPr="00B756E6">
        <w:rPr>
          <w:rFonts w:cs="Arial"/>
          <w:color w:val="000000"/>
        </w:rPr>
        <w:t xml:space="preserve">. Die Rieselfelder </w:t>
      </w:r>
      <w:proofErr w:type="spellStart"/>
      <w:r w:rsidRPr="00376D6F">
        <w:rPr>
          <w:b/>
          <w:color w:val="000000"/>
        </w:rPr>
        <w:t>Münchehofe</w:t>
      </w:r>
      <w:proofErr w:type="spellEnd"/>
      <w:r w:rsidRPr="00B756E6">
        <w:rPr>
          <w:rFonts w:cs="Arial"/>
          <w:color w:val="000000"/>
        </w:rPr>
        <w:t xml:space="preserve"> und </w:t>
      </w:r>
      <w:proofErr w:type="spellStart"/>
      <w:r w:rsidRPr="00376D6F">
        <w:rPr>
          <w:b/>
          <w:color w:val="000000"/>
        </w:rPr>
        <w:t>Tasdorf</w:t>
      </w:r>
      <w:proofErr w:type="spellEnd"/>
      <w:r w:rsidRPr="00B756E6">
        <w:rPr>
          <w:rFonts w:cs="Arial"/>
          <w:color w:val="000000"/>
        </w:rPr>
        <w:t xml:space="preserve"> wurden ab 1976 mit der Inbetriebnahme des Klärwerks </w:t>
      </w:r>
      <w:proofErr w:type="spellStart"/>
      <w:r w:rsidRPr="00B756E6">
        <w:rPr>
          <w:rFonts w:cs="Arial"/>
          <w:color w:val="000000"/>
        </w:rPr>
        <w:t>Münchehofe</w:t>
      </w:r>
      <w:proofErr w:type="spellEnd"/>
      <w:r w:rsidRPr="00B756E6">
        <w:rPr>
          <w:rFonts w:cs="Arial"/>
          <w:color w:val="000000"/>
        </w:rPr>
        <w:t xml:space="preserve"> au</w:t>
      </w:r>
      <w:r w:rsidR="00DB74A0" w:rsidRPr="00DF4B4C">
        <w:rPr>
          <w:rFonts w:cs="Arial"/>
          <w:color w:val="000000"/>
        </w:rPr>
        <w:t>s der Nutzung genomm</w:t>
      </w:r>
      <w:r w:rsidRPr="00DF4B4C">
        <w:rPr>
          <w:rFonts w:cs="Arial"/>
          <w:color w:val="000000"/>
        </w:rPr>
        <w:t>en.</w:t>
      </w:r>
    </w:p>
    <w:p w14:paraId="29EBBBA0" w14:textId="4020D2A8" w:rsidR="00C06B0A" w:rsidRPr="00B57B65" w:rsidRDefault="00C06B0A">
      <w:pPr>
        <w:rPr>
          <w:rFonts w:cs="Arial"/>
          <w:color w:val="000000"/>
        </w:rPr>
      </w:pPr>
      <w:r w:rsidRPr="00DF4B4C">
        <w:rPr>
          <w:rFonts w:cs="Arial"/>
          <w:color w:val="000000"/>
        </w:rPr>
        <w:t xml:space="preserve">Ab Mitte der </w:t>
      </w:r>
      <w:r w:rsidR="00983F4B" w:rsidRPr="00DF4B4C">
        <w:rPr>
          <w:rFonts w:cs="Arial"/>
          <w:color w:val="000000"/>
        </w:rPr>
        <w:t>19</w:t>
      </w:r>
      <w:r w:rsidRPr="00736DAE">
        <w:rPr>
          <w:rFonts w:cs="Arial"/>
          <w:color w:val="000000"/>
        </w:rPr>
        <w:t>70er Jahre wurden die in Ost-Berlin und im Umland verbliebenen Rieselfelder im Hinblick auf die notwendige Entsorgung der steigenden Abwassermengen mit besonders hohen Abwassermengen beschickt. Hierzu wurden insbesondere in den nördlichen Rieselfeldgebiete</w:t>
      </w:r>
      <w:r w:rsidRPr="00980806">
        <w:rPr>
          <w:rFonts w:cs="Arial"/>
          <w:color w:val="000000"/>
        </w:rPr>
        <w:t xml:space="preserve">n </w:t>
      </w:r>
      <w:proofErr w:type="spellStart"/>
      <w:r w:rsidRPr="00376D6F">
        <w:rPr>
          <w:b/>
          <w:color w:val="000000"/>
        </w:rPr>
        <w:t>Hobrechtsfelde</w:t>
      </w:r>
      <w:proofErr w:type="spellEnd"/>
      <w:r w:rsidRPr="00980806">
        <w:rPr>
          <w:rFonts w:cs="Arial"/>
          <w:color w:val="000000"/>
        </w:rPr>
        <w:t xml:space="preserve">, </w:t>
      </w:r>
      <w:r w:rsidRPr="00376D6F">
        <w:rPr>
          <w:b/>
          <w:color w:val="000000"/>
        </w:rPr>
        <w:t>Mühlenbeck</w:t>
      </w:r>
      <w:r w:rsidRPr="00980806">
        <w:rPr>
          <w:rFonts w:cs="Arial"/>
          <w:color w:val="000000"/>
        </w:rPr>
        <w:t xml:space="preserve">, </w:t>
      </w:r>
      <w:proofErr w:type="spellStart"/>
      <w:r w:rsidRPr="00376D6F">
        <w:rPr>
          <w:b/>
          <w:color w:val="000000"/>
        </w:rPr>
        <w:t>Schönerlinde</w:t>
      </w:r>
      <w:proofErr w:type="spellEnd"/>
      <w:r w:rsidRPr="00980806">
        <w:rPr>
          <w:rFonts w:cs="Arial"/>
          <w:color w:val="000000"/>
        </w:rPr>
        <w:t xml:space="preserve"> und </w:t>
      </w:r>
      <w:r w:rsidRPr="00376D6F">
        <w:rPr>
          <w:b/>
          <w:color w:val="000000"/>
        </w:rPr>
        <w:t>Buch</w:t>
      </w:r>
      <w:r w:rsidRPr="00980806">
        <w:rPr>
          <w:rFonts w:cs="Arial"/>
          <w:color w:val="000000"/>
        </w:rPr>
        <w:t xml:space="preserve"> sowie in den südlichen Gebieten </w:t>
      </w:r>
      <w:proofErr w:type="spellStart"/>
      <w:r w:rsidRPr="00376D6F">
        <w:rPr>
          <w:b/>
          <w:color w:val="000000"/>
        </w:rPr>
        <w:t>Waßmannsdorf</w:t>
      </w:r>
      <w:proofErr w:type="spellEnd"/>
      <w:r w:rsidRPr="00B57B65">
        <w:rPr>
          <w:rFonts w:cs="Arial"/>
          <w:color w:val="000000"/>
        </w:rPr>
        <w:t xml:space="preserve">, </w:t>
      </w:r>
      <w:proofErr w:type="spellStart"/>
      <w:r w:rsidRPr="00376D6F">
        <w:rPr>
          <w:b/>
          <w:color w:val="000000"/>
        </w:rPr>
        <w:t>Boddinsfelde</w:t>
      </w:r>
      <w:proofErr w:type="spellEnd"/>
      <w:r w:rsidRPr="00B57B65">
        <w:rPr>
          <w:rFonts w:cs="Arial"/>
          <w:color w:val="000000"/>
        </w:rPr>
        <w:t xml:space="preserve"> und </w:t>
      </w:r>
      <w:r w:rsidRPr="00376D6F">
        <w:rPr>
          <w:b/>
          <w:color w:val="000000"/>
        </w:rPr>
        <w:t>Deutsch-Wusterhausen</w:t>
      </w:r>
      <w:r w:rsidRPr="00B57B65">
        <w:rPr>
          <w:rFonts w:cs="Arial"/>
          <w:color w:val="000000"/>
        </w:rPr>
        <w:t xml:space="preserve"> </w:t>
      </w:r>
      <w:r w:rsidRPr="00B57B65">
        <w:rPr>
          <w:rFonts w:cs="Arial"/>
          <w:b/>
          <w:color w:val="000000"/>
        </w:rPr>
        <w:t>Intensivfilterflächen</w:t>
      </w:r>
      <w:r w:rsidRPr="00B57B65">
        <w:rPr>
          <w:rFonts w:cs="Arial"/>
          <w:color w:val="000000"/>
        </w:rPr>
        <w:t xml:space="preserve"> angelegt.</w:t>
      </w:r>
    </w:p>
    <w:p w14:paraId="5389C536" w14:textId="463E5A89" w:rsidR="00C06B0A" w:rsidRPr="005C6449" w:rsidRDefault="00C06B0A">
      <w:pPr>
        <w:rPr>
          <w:rFonts w:cs="Arial"/>
          <w:color w:val="000000"/>
        </w:rPr>
      </w:pPr>
      <w:r w:rsidRPr="00234168">
        <w:rPr>
          <w:rFonts w:cs="Arial"/>
          <w:color w:val="000000"/>
        </w:rPr>
        <w:t xml:space="preserve">Ende der </w:t>
      </w:r>
      <w:r w:rsidR="00983F4B" w:rsidRPr="00234168">
        <w:rPr>
          <w:rFonts w:cs="Arial"/>
          <w:color w:val="000000"/>
        </w:rPr>
        <w:t>19</w:t>
      </w:r>
      <w:r w:rsidRPr="00234168">
        <w:rPr>
          <w:rFonts w:cs="Arial"/>
          <w:color w:val="000000"/>
        </w:rPr>
        <w:t>70er Jahre wurde dann die endgültige Aufgabe der Rieselfelder beschlossen. Di</w:t>
      </w:r>
      <w:r w:rsidRPr="00CB3228">
        <w:rPr>
          <w:rFonts w:cs="Arial"/>
          <w:color w:val="000000"/>
        </w:rPr>
        <w:t xml:space="preserve">e Voraussetzungen hierfür wurden mit der Inbetriebnahme des Klärwerks-Nord in </w:t>
      </w:r>
      <w:proofErr w:type="spellStart"/>
      <w:r w:rsidRPr="00CB3228">
        <w:rPr>
          <w:rFonts w:cs="Arial"/>
          <w:color w:val="000000"/>
        </w:rPr>
        <w:t>Schönerlinde</w:t>
      </w:r>
      <w:proofErr w:type="spellEnd"/>
      <w:r w:rsidRPr="00CB3228">
        <w:rPr>
          <w:rFonts w:cs="Arial"/>
          <w:color w:val="000000"/>
        </w:rPr>
        <w:t xml:space="preserve"> (1986) sowie </w:t>
      </w:r>
      <w:r w:rsidRPr="005C6449">
        <w:rPr>
          <w:rFonts w:cs="Arial"/>
          <w:color w:val="000000"/>
        </w:rPr>
        <w:t xml:space="preserve">der Erweiterung des bereits seit 1931 bestehenden Klärwerks Stahnsdorf geschaffen. Mit dem Ausbau des Klärwerks </w:t>
      </w:r>
      <w:proofErr w:type="spellStart"/>
      <w:r w:rsidRPr="005C6449">
        <w:rPr>
          <w:rFonts w:cs="Arial"/>
          <w:color w:val="000000"/>
        </w:rPr>
        <w:t>Waßmannsdorf</w:t>
      </w:r>
      <w:proofErr w:type="spellEnd"/>
      <w:r w:rsidRPr="005C6449">
        <w:rPr>
          <w:rFonts w:cs="Arial"/>
          <w:color w:val="000000"/>
        </w:rPr>
        <w:t xml:space="preserve"> konnten Ende der 80er Jahre weitere Rieselfeldflächen aus der Nutzung genommen werden.</w:t>
      </w:r>
    </w:p>
    <w:p w14:paraId="675F8B85" w14:textId="77777777" w:rsidR="00C06B0A" w:rsidRPr="005C6449" w:rsidRDefault="00C06B0A">
      <w:pPr>
        <w:rPr>
          <w:rFonts w:cs="Arial"/>
          <w:color w:val="000000"/>
        </w:rPr>
      </w:pPr>
      <w:r w:rsidRPr="005C6449">
        <w:rPr>
          <w:rFonts w:cs="Arial"/>
          <w:color w:val="000000"/>
        </w:rPr>
        <w:t>Die genannten Klärwerke wurden häufig auf ehemaligem Rieselland errichtet. Im engeren Umfeld der verschiedenen Klärwerke werden Teilbereiche der stillgelegten Rieselfelder weiterhin im Rahmen der Abwasserbehandlung, insbesondere für die Lagerung und Kompostierung von Schlämmen genutzt.</w:t>
      </w:r>
    </w:p>
    <w:p w14:paraId="57786487" w14:textId="61241C00" w:rsidR="00C06B0A" w:rsidRPr="006A5465" w:rsidRDefault="00C06B0A">
      <w:pPr>
        <w:rPr>
          <w:rFonts w:cs="Arial"/>
          <w:color w:val="000000"/>
        </w:rPr>
      </w:pPr>
      <w:r w:rsidRPr="005C6449">
        <w:rPr>
          <w:rFonts w:cs="Arial"/>
          <w:color w:val="000000"/>
        </w:rPr>
        <w:t xml:space="preserve">Anfang der </w:t>
      </w:r>
      <w:r w:rsidR="00DB74A0" w:rsidRPr="005C6449">
        <w:rPr>
          <w:rFonts w:cs="Arial"/>
          <w:color w:val="000000"/>
        </w:rPr>
        <w:t>19</w:t>
      </w:r>
      <w:r w:rsidRPr="005C6449">
        <w:rPr>
          <w:rFonts w:cs="Arial"/>
          <w:color w:val="000000"/>
        </w:rPr>
        <w:t xml:space="preserve">80er Jahre wurden Untersuchungen zur </w:t>
      </w:r>
      <w:r w:rsidRPr="0062179A">
        <w:rPr>
          <w:rFonts w:cs="Arial"/>
          <w:b/>
          <w:color w:val="000000"/>
        </w:rPr>
        <w:t>Schadstoffbelastung und Nährstoffsituation</w:t>
      </w:r>
      <w:r w:rsidRPr="0062179A">
        <w:rPr>
          <w:rFonts w:cs="Arial"/>
          <w:color w:val="000000"/>
        </w:rPr>
        <w:t xml:space="preserve"> der Rieselfeldböden begonnen (BBA 1982, Metz/Herold 1991, Salt 1987). Dabei zeigten sich in Böden und angebauten Nahrungspflanzen erhebliche Belastungen mit Schwermetallen. Ausgehend von diesen Ergebnissen wurde z.</w:t>
      </w:r>
      <w:r w:rsidR="00BF12A2" w:rsidRPr="0062179A">
        <w:rPr>
          <w:rFonts w:cs="Arial"/>
          <w:color w:val="000000"/>
        </w:rPr>
        <w:t xml:space="preserve"> </w:t>
      </w:r>
      <w:r w:rsidRPr="0062179A">
        <w:rPr>
          <w:rFonts w:cs="Arial"/>
          <w:color w:val="000000"/>
        </w:rPr>
        <w:t xml:space="preserve">B. der Gemüseanbau im Bereich des Rieselfeldes </w:t>
      </w:r>
      <w:r w:rsidRPr="00376D6F">
        <w:rPr>
          <w:b/>
          <w:color w:val="000000"/>
        </w:rPr>
        <w:t>Karolinenhöhe</w:t>
      </w:r>
      <w:r w:rsidRPr="0062179A">
        <w:rPr>
          <w:rFonts w:cs="Arial"/>
          <w:color w:val="000000"/>
        </w:rPr>
        <w:t xml:space="preserve"> 1985 untersagt. Zu ähnlichen Konsequenzen führten Untersuchungen im Bereich der südlichen und nordöstlichen Rieselfelder. Auch hier wurde der Anbau von Nahr</w:t>
      </w:r>
      <w:r w:rsidRPr="006A5465">
        <w:rPr>
          <w:rFonts w:cs="Arial"/>
          <w:color w:val="000000"/>
        </w:rPr>
        <w:t>ungspflanzen zugunsten von Futtermitteln eingeschränkt bzw. auf Kulturen umgestellt, die Schadstoffe in geringerem Maße anreichern.</w:t>
      </w:r>
    </w:p>
    <w:p w14:paraId="40B56882" w14:textId="41530ADC" w:rsidR="00C06B0A" w:rsidRPr="006A5465" w:rsidRDefault="00C06B0A">
      <w:pPr>
        <w:pStyle w:val="berschrift3"/>
        <w:rPr>
          <w:rFonts w:cs="Arial"/>
        </w:rPr>
      </w:pPr>
      <w:r w:rsidRPr="006A5465">
        <w:rPr>
          <w:rFonts w:cs="Arial"/>
        </w:rPr>
        <w:t>Rieselfeldnutzung</w:t>
      </w:r>
      <w:r w:rsidR="00555AD6" w:rsidRPr="006A5465">
        <w:rPr>
          <w:rFonts w:cs="Arial"/>
        </w:rPr>
        <w:t xml:space="preserve"> Anfang der </w:t>
      </w:r>
      <w:r w:rsidR="00983F4B" w:rsidRPr="006A5465">
        <w:rPr>
          <w:rFonts w:cs="Arial"/>
        </w:rPr>
        <w:t>19</w:t>
      </w:r>
      <w:r w:rsidR="00555AD6" w:rsidRPr="006A5465">
        <w:rPr>
          <w:rFonts w:cs="Arial"/>
        </w:rPr>
        <w:t>90er Jahre</w:t>
      </w:r>
      <w:r w:rsidR="00BD07F7" w:rsidRPr="006A5465">
        <w:rPr>
          <w:rFonts w:cs="Arial"/>
        </w:rPr>
        <w:t xml:space="preserve"> bis zur vollständigen </w:t>
      </w:r>
      <w:r w:rsidR="002C10A8" w:rsidRPr="006A5465">
        <w:rPr>
          <w:rFonts w:cs="Arial"/>
        </w:rPr>
        <w:t>Stilllegung</w:t>
      </w:r>
      <w:r w:rsidR="00023E1D" w:rsidRPr="006A5465">
        <w:rPr>
          <w:rFonts w:cs="Arial"/>
        </w:rPr>
        <w:t xml:space="preserve"> 2010</w:t>
      </w:r>
    </w:p>
    <w:p w14:paraId="0A77186C" w14:textId="3ECE26C5" w:rsidR="00C06B0A" w:rsidRPr="006A5465" w:rsidRDefault="002A379E">
      <w:pPr>
        <w:rPr>
          <w:rFonts w:cs="Arial"/>
          <w:color w:val="000000"/>
        </w:rPr>
      </w:pPr>
      <w:r w:rsidRPr="006A5465">
        <w:rPr>
          <w:rFonts w:cs="Arial"/>
          <w:color w:val="000000"/>
        </w:rPr>
        <w:t>Bis 19</w:t>
      </w:r>
      <w:r w:rsidR="00DB74A0" w:rsidRPr="006A5465">
        <w:rPr>
          <w:rFonts w:cs="Arial"/>
          <w:color w:val="000000"/>
        </w:rPr>
        <w:t>94</w:t>
      </w:r>
      <w:r w:rsidRPr="006A5465">
        <w:rPr>
          <w:rFonts w:cs="Arial"/>
          <w:color w:val="000000"/>
        </w:rPr>
        <w:t xml:space="preserve"> </w:t>
      </w:r>
      <w:r w:rsidR="00C06B0A" w:rsidRPr="006A5465">
        <w:rPr>
          <w:rFonts w:cs="Arial"/>
          <w:color w:val="000000"/>
        </w:rPr>
        <w:t>w</w:t>
      </w:r>
      <w:r w:rsidR="00DB74A0" w:rsidRPr="006A5465">
        <w:rPr>
          <w:rFonts w:cs="Arial"/>
          <w:color w:val="000000"/>
        </w:rPr>
        <w:t>u</w:t>
      </w:r>
      <w:r w:rsidR="00C06B0A" w:rsidRPr="006A5465">
        <w:rPr>
          <w:rFonts w:cs="Arial"/>
          <w:color w:val="000000"/>
        </w:rPr>
        <w:t>rden noch etwa 1</w:t>
      </w:r>
      <w:r w:rsidR="00DB74A0" w:rsidRPr="006A5465">
        <w:rPr>
          <w:rFonts w:cs="Arial"/>
          <w:color w:val="000000"/>
        </w:rPr>
        <w:t>.</w:t>
      </w:r>
      <w:r w:rsidR="00C06B0A" w:rsidRPr="006A5465">
        <w:rPr>
          <w:rFonts w:cs="Arial"/>
          <w:color w:val="000000"/>
        </w:rPr>
        <w:t xml:space="preserve">250 ha zur </w:t>
      </w:r>
      <w:proofErr w:type="spellStart"/>
      <w:r w:rsidR="00C06B0A" w:rsidRPr="006A5465">
        <w:rPr>
          <w:rFonts w:cs="Arial"/>
          <w:color w:val="000000"/>
        </w:rPr>
        <w:t>Abwasserverrieselung</w:t>
      </w:r>
      <w:proofErr w:type="spellEnd"/>
      <w:r w:rsidR="00C06B0A" w:rsidRPr="006A5465">
        <w:rPr>
          <w:rFonts w:cs="Arial"/>
          <w:color w:val="000000"/>
        </w:rPr>
        <w:t xml:space="preserve"> genutzt. Dabei handelt</w:t>
      </w:r>
      <w:r w:rsidR="00DB74A0" w:rsidRPr="006A5465">
        <w:rPr>
          <w:rFonts w:cs="Arial"/>
          <w:color w:val="000000"/>
        </w:rPr>
        <w:t>e</w:t>
      </w:r>
      <w:r w:rsidR="00C06B0A" w:rsidRPr="006A5465">
        <w:rPr>
          <w:rFonts w:cs="Arial"/>
          <w:color w:val="000000"/>
        </w:rPr>
        <w:t xml:space="preserve"> es sich um Teilflächen der Rieselfeldbezirke </w:t>
      </w:r>
      <w:r w:rsidR="00C06B0A" w:rsidRPr="006A5465">
        <w:rPr>
          <w:rFonts w:cs="Arial"/>
          <w:b/>
          <w:color w:val="000000"/>
        </w:rPr>
        <w:t xml:space="preserve">Karolinenhöhe, </w:t>
      </w:r>
      <w:proofErr w:type="spellStart"/>
      <w:r w:rsidR="00C06B0A" w:rsidRPr="006A5465">
        <w:rPr>
          <w:rFonts w:cs="Arial"/>
          <w:b/>
          <w:color w:val="000000"/>
        </w:rPr>
        <w:t>Sputendorf</w:t>
      </w:r>
      <w:proofErr w:type="spellEnd"/>
      <w:r w:rsidR="00C06B0A" w:rsidRPr="006A5465">
        <w:rPr>
          <w:rFonts w:cs="Arial"/>
          <w:b/>
          <w:color w:val="000000"/>
        </w:rPr>
        <w:t xml:space="preserve">, Großbeeren, Deutsch-Wusterhausen und </w:t>
      </w:r>
      <w:proofErr w:type="spellStart"/>
      <w:r w:rsidR="00C06B0A" w:rsidRPr="006A5465">
        <w:rPr>
          <w:rFonts w:cs="Arial"/>
          <w:b/>
          <w:color w:val="000000"/>
        </w:rPr>
        <w:t>Wansdorf</w:t>
      </w:r>
      <w:proofErr w:type="spellEnd"/>
      <w:r w:rsidR="00C06B0A" w:rsidRPr="006A5465">
        <w:rPr>
          <w:rFonts w:cs="Arial"/>
          <w:color w:val="000000"/>
        </w:rPr>
        <w:t>. Allerdings w</w:t>
      </w:r>
      <w:r w:rsidR="00DB74A0" w:rsidRPr="006A5465">
        <w:rPr>
          <w:rFonts w:cs="Arial"/>
          <w:color w:val="000000"/>
        </w:rPr>
        <w:t>u</w:t>
      </w:r>
      <w:r w:rsidR="00C06B0A" w:rsidRPr="006A5465">
        <w:rPr>
          <w:rFonts w:cs="Arial"/>
          <w:color w:val="000000"/>
        </w:rPr>
        <w:t>rden insbesondere aufgrund von Teilflächensti</w:t>
      </w:r>
      <w:r w:rsidR="00DB74A0" w:rsidRPr="006A5465">
        <w:rPr>
          <w:rFonts w:cs="Arial"/>
          <w:color w:val="000000"/>
        </w:rPr>
        <w:t>l</w:t>
      </w:r>
      <w:r w:rsidR="00C06B0A" w:rsidRPr="006A5465">
        <w:rPr>
          <w:rFonts w:cs="Arial"/>
          <w:color w:val="000000"/>
        </w:rPr>
        <w:t xml:space="preserve">llegungen deutlich geringere Abwassermengen aufgebracht als noch in den </w:t>
      </w:r>
      <w:r w:rsidR="00DB74A0" w:rsidRPr="006A5465">
        <w:rPr>
          <w:rFonts w:cs="Arial"/>
          <w:color w:val="000000"/>
        </w:rPr>
        <w:t>19</w:t>
      </w:r>
      <w:r w:rsidR="00C06B0A" w:rsidRPr="006A5465">
        <w:rPr>
          <w:rFonts w:cs="Arial"/>
          <w:color w:val="000000"/>
        </w:rPr>
        <w:t xml:space="preserve">70er Jahren. So verminderte sich die </w:t>
      </w:r>
      <w:proofErr w:type="spellStart"/>
      <w:r w:rsidR="00C06B0A" w:rsidRPr="006A5465">
        <w:rPr>
          <w:rFonts w:cs="Arial"/>
          <w:color w:val="000000"/>
        </w:rPr>
        <w:t>Beaufschlagungsmenge</w:t>
      </w:r>
      <w:proofErr w:type="spellEnd"/>
      <w:r w:rsidR="00C06B0A" w:rsidRPr="006A5465">
        <w:rPr>
          <w:rFonts w:cs="Arial"/>
          <w:color w:val="000000"/>
        </w:rPr>
        <w:t xml:space="preserve"> im Bereich </w:t>
      </w:r>
      <w:proofErr w:type="spellStart"/>
      <w:r w:rsidR="00C06B0A" w:rsidRPr="00376D6F">
        <w:rPr>
          <w:b/>
          <w:color w:val="000000"/>
        </w:rPr>
        <w:t>Sputendorf</w:t>
      </w:r>
      <w:proofErr w:type="spellEnd"/>
      <w:r w:rsidR="00C06B0A" w:rsidRPr="00376D6F">
        <w:rPr>
          <w:b/>
          <w:color w:val="000000"/>
        </w:rPr>
        <w:t xml:space="preserve"> </w:t>
      </w:r>
      <w:r w:rsidR="00DB74A0" w:rsidRPr="006A5465">
        <w:rPr>
          <w:rFonts w:cs="Arial"/>
          <w:color w:val="000000"/>
        </w:rPr>
        <w:t>von</w:t>
      </w:r>
      <w:r w:rsidR="00C06B0A" w:rsidRPr="006A5465">
        <w:rPr>
          <w:rFonts w:cs="Arial"/>
          <w:color w:val="000000"/>
        </w:rPr>
        <w:t xml:space="preserve"> 1971 von 21 auf 7,6 Mio.</w:t>
      </w:r>
      <w:r w:rsidR="00555AD6" w:rsidRPr="006A5465">
        <w:rPr>
          <w:rFonts w:cs="Arial"/>
          <w:color w:val="000000"/>
        </w:rPr>
        <w:t xml:space="preserve"> </w:t>
      </w:r>
      <w:r w:rsidR="00C06B0A" w:rsidRPr="006A5465">
        <w:rPr>
          <w:rFonts w:cs="Arial"/>
          <w:color w:val="000000"/>
        </w:rPr>
        <w:t>m</w:t>
      </w:r>
      <w:r w:rsidR="00C06B0A" w:rsidRPr="006A5465">
        <w:rPr>
          <w:rFonts w:cs="Arial"/>
          <w:color w:val="000000"/>
          <w:position w:val="6"/>
          <w:sz w:val="11"/>
        </w:rPr>
        <w:t>3</w:t>
      </w:r>
      <w:r w:rsidR="00C06B0A" w:rsidRPr="006A5465">
        <w:rPr>
          <w:rFonts w:cs="Arial"/>
          <w:color w:val="000000"/>
        </w:rPr>
        <w:t>/Jahr</w:t>
      </w:r>
      <w:r w:rsidR="00C94872" w:rsidRPr="006A5465">
        <w:rPr>
          <w:rFonts w:cs="Arial"/>
          <w:color w:val="000000"/>
        </w:rPr>
        <w:t xml:space="preserve"> Anfang der 1990er Jahre</w:t>
      </w:r>
      <w:r w:rsidR="00C06B0A" w:rsidRPr="006A5465">
        <w:rPr>
          <w:rFonts w:cs="Arial"/>
          <w:color w:val="000000"/>
        </w:rPr>
        <w:t xml:space="preserve">. Gleiches gilt für das Rieselfeld </w:t>
      </w:r>
      <w:r w:rsidR="00C06B0A" w:rsidRPr="00376D6F">
        <w:rPr>
          <w:b/>
          <w:color w:val="000000"/>
        </w:rPr>
        <w:t>Großbeeren</w:t>
      </w:r>
      <w:r w:rsidR="00C06B0A" w:rsidRPr="006A5465">
        <w:rPr>
          <w:rFonts w:cs="Arial"/>
          <w:color w:val="000000"/>
        </w:rPr>
        <w:t xml:space="preserve">. Dort sank die verbrachte Abwassermenge von 25,0 </w:t>
      </w:r>
      <w:r w:rsidR="00C94872" w:rsidRPr="006A5465">
        <w:rPr>
          <w:rFonts w:cs="Arial"/>
          <w:color w:val="000000"/>
        </w:rPr>
        <w:t xml:space="preserve">bis </w:t>
      </w:r>
      <w:r w:rsidR="00C06B0A" w:rsidRPr="006A5465">
        <w:rPr>
          <w:rFonts w:cs="Arial"/>
          <w:color w:val="000000"/>
        </w:rPr>
        <w:t>auf 3,2 Mio. m</w:t>
      </w:r>
      <w:r w:rsidR="00C06B0A" w:rsidRPr="006A5465">
        <w:rPr>
          <w:rFonts w:cs="Arial"/>
          <w:color w:val="000000"/>
          <w:position w:val="6"/>
          <w:sz w:val="11"/>
        </w:rPr>
        <w:t>3</w:t>
      </w:r>
      <w:r w:rsidR="00C06B0A" w:rsidRPr="006A5465">
        <w:rPr>
          <w:rFonts w:cs="Arial"/>
          <w:color w:val="000000"/>
        </w:rPr>
        <w:t>/Jahr</w:t>
      </w:r>
      <w:r w:rsidR="00C94872" w:rsidRPr="006A5465">
        <w:rPr>
          <w:rFonts w:cs="Arial"/>
          <w:color w:val="000000"/>
        </w:rPr>
        <w:t xml:space="preserve"> Anfang der 1990er Jahre</w:t>
      </w:r>
      <w:r w:rsidR="00C06B0A" w:rsidRPr="006A5465">
        <w:rPr>
          <w:rFonts w:cs="Arial"/>
          <w:color w:val="000000"/>
        </w:rPr>
        <w:t xml:space="preserve">. Nach der Vereinigung ging die Betriebshoheit über die verbliebenen Rieselfelder mit Ausnahme von </w:t>
      </w:r>
      <w:proofErr w:type="spellStart"/>
      <w:r w:rsidR="00C06B0A" w:rsidRPr="00376D6F">
        <w:rPr>
          <w:b/>
          <w:color w:val="000000"/>
        </w:rPr>
        <w:t>Wansdorf</w:t>
      </w:r>
      <w:proofErr w:type="spellEnd"/>
      <w:r w:rsidR="00C06B0A" w:rsidRPr="006A5465">
        <w:rPr>
          <w:rFonts w:cs="Arial"/>
          <w:color w:val="000000"/>
        </w:rPr>
        <w:t xml:space="preserve">, </w:t>
      </w:r>
      <w:r w:rsidR="00C06B0A" w:rsidRPr="00376D6F">
        <w:rPr>
          <w:b/>
          <w:color w:val="000000"/>
        </w:rPr>
        <w:t>Deutsch-Wusterhausen</w:t>
      </w:r>
      <w:r w:rsidR="00C06B0A" w:rsidRPr="006A5465">
        <w:rPr>
          <w:rFonts w:cs="Arial"/>
          <w:color w:val="000000"/>
        </w:rPr>
        <w:t xml:space="preserve"> und dem in Brandenburg gelegenen Teil des Rieselfelds </w:t>
      </w:r>
      <w:r w:rsidR="00C06B0A" w:rsidRPr="00376D6F">
        <w:rPr>
          <w:b/>
          <w:color w:val="000000"/>
        </w:rPr>
        <w:t>Karolinenhöhe</w:t>
      </w:r>
      <w:r w:rsidR="00C06B0A" w:rsidRPr="006A5465">
        <w:rPr>
          <w:rFonts w:cs="Arial"/>
          <w:color w:val="000000"/>
        </w:rPr>
        <w:t xml:space="preserve"> wieder auf die Berliner Wasser</w:t>
      </w:r>
      <w:r w:rsidR="008C0D44" w:rsidRPr="006A5465">
        <w:rPr>
          <w:rFonts w:cs="Arial"/>
          <w:color w:val="000000"/>
        </w:rPr>
        <w:t>b</w:t>
      </w:r>
      <w:r w:rsidR="00C06B0A" w:rsidRPr="006A5465">
        <w:rPr>
          <w:rFonts w:cs="Arial"/>
          <w:color w:val="000000"/>
        </w:rPr>
        <w:t xml:space="preserve">etriebe über. </w:t>
      </w:r>
    </w:p>
    <w:p w14:paraId="15F0AEDE" w14:textId="17E35EFD" w:rsidR="00C06B0A" w:rsidRPr="006A5465" w:rsidRDefault="00C06B0A">
      <w:pPr>
        <w:rPr>
          <w:rFonts w:cs="Arial"/>
          <w:color w:val="000000"/>
        </w:rPr>
      </w:pPr>
      <w:r w:rsidRPr="006A5465">
        <w:rPr>
          <w:rFonts w:cs="Arial"/>
          <w:color w:val="000000"/>
        </w:rPr>
        <w:t xml:space="preserve">In Teilbereichen des Rieselfelds </w:t>
      </w:r>
      <w:proofErr w:type="spellStart"/>
      <w:r w:rsidRPr="006A5465">
        <w:rPr>
          <w:rFonts w:cs="Arial"/>
          <w:b/>
          <w:color w:val="000000"/>
        </w:rPr>
        <w:t>Sputendorf</w:t>
      </w:r>
      <w:proofErr w:type="spellEnd"/>
      <w:r w:rsidRPr="006A5465">
        <w:rPr>
          <w:rFonts w:cs="Arial"/>
          <w:color w:val="000000"/>
        </w:rPr>
        <w:t xml:space="preserve"> </w:t>
      </w:r>
      <w:r w:rsidR="002A379E" w:rsidRPr="006A5465">
        <w:rPr>
          <w:rFonts w:cs="Arial"/>
          <w:color w:val="000000"/>
        </w:rPr>
        <w:t xml:space="preserve">wurde </w:t>
      </w:r>
      <w:r w:rsidRPr="006A5465">
        <w:rPr>
          <w:rFonts w:cs="Arial"/>
          <w:color w:val="000000"/>
        </w:rPr>
        <w:t>täglich bis zu 30</w:t>
      </w:r>
      <w:r w:rsidR="00DD6D4C" w:rsidRPr="006A5465">
        <w:rPr>
          <w:rFonts w:cs="Arial"/>
          <w:color w:val="000000"/>
        </w:rPr>
        <w:t>.</w:t>
      </w:r>
      <w:r w:rsidRPr="006A5465">
        <w:rPr>
          <w:rFonts w:cs="Arial"/>
          <w:color w:val="000000"/>
        </w:rPr>
        <w:t>000 m</w:t>
      </w:r>
      <w:r w:rsidRPr="006A5465">
        <w:rPr>
          <w:rFonts w:cs="Arial"/>
          <w:color w:val="000000"/>
          <w:position w:val="6"/>
          <w:sz w:val="11"/>
        </w:rPr>
        <w:t>3</w:t>
      </w:r>
      <w:r w:rsidRPr="006A5465">
        <w:rPr>
          <w:rFonts w:cs="Arial"/>
          <w:color w:val="000000"/>
        </w:rPr>
        <w:t xml:space="preserve"> mechanisch-biologisch gereinigtes Klarwasser aus dem Klärwerk Stahnsdorf versickert. Im Fall einer Überlastung des Klärwerks </w:t>
      </w:r>
      <w:r w:rsidR="00C94872" w:rsidRPr="006A5465">
        <w:rPr>
          <w:rFonts w:cs="Arial"/>
          <w:color w:val="000000"/>
        </w:rPr>
        <w:t>war</w:t>
      </w:r>
      <w:r w:rsidRPr="006A5465">
        <w:rPr>
          <w:rFonts w:cs="Arial"/>
          <w:color w:val="000000"/>
        </w:rPr>
        <w:t xml:space="preserve"> die Aufbringung von mechanisch gereinigtem Abwasser vorgesehen. Auf der als Schlammlagerplatz ausgewiesenen Teilfläche des Rieselfelds </w:t>
      </w:r>
      <w:proofErr w:type="spellStart"/>
      <w:r w:rsidRPr="00376D6F">
        <w:rPr>
          <w:b/>
          <w:color w:val="000000"/>
        </w:rPr>
        <w:t>Sputendorf</w:t>
      </w:r>
      <w:proofErr w:type="spellEnd"/>
      <w:r w:rsidRPr="006A5465">
        <w:rPr>
          <w:rFonts w:cs="Arial"/>
          <w:color w:val="000000"/>
        </w:rPr>
        <w:t xml:space="preserve"> </w:t>
      </w:r>
      <w:r w:rsidR="00C94872" w:rsidRPr="006A5465">
        <w:rPr>
          <w:rFonts w:cs="Arial"/>
          <w:color w:val="000000"/>
        </w:rPr>
        <w:t>wurde daher</w:t>
      </w:r>
      <w:r w:rsidRPr="006A5465">
        <w:rPr>
          <w:rFonts w:cs="Arial"/>
          <w:color w:val="000000"/>
        </w:rPr>
        <w:t xml:space="preserve"> eine </w:t>
      </w:r>
      <w:proofErr w:type="spellStart"/>
      <w:r w:rsidRPr="006A5465">
        <w:rPr>
          <w:rFonts w:cs="Arial"/>
          <w:b/>
          <w:color w:val="000000"/>
        </w:rPr>
        <w:t>Schlammdekantierungsanlage</w:t>
      </w:r>
      <w:proofErr w:type="spellEnd"/>
      <w:r w:rsidRPr="006A5465">
        <w:rPr>
          <w:rFonts w:cs="Arial"/>
          <w:color w:val="000000"/>
        </w:rPr>
        <w:t xml:space="preserve"> errichtet. Hier soll</w:t>
      </w:r>
      <w:r w:rsidR="00C94872" w:rsidRPr="006A5465">
        <w:rPr>
          <w:rFonts w:cs="Arial"/>
          <w:color w:val="000000"/>
        </w:rPr>
        <w:t>t</w:t>
      </w:r>
      <w:r w:rsidRPr="006A5465">
        <w:rPr>
          <w:rFonts w:cs="Arial"/>
          <w:color w:val="000000"/>
        </w:rPr>
        <w:t>en Klärschlämme des Klärwerks Stahnsdorf durch Zentrifugen entwässert werden. Das dabei anfallende Abwasser w</w:t>
      </w:r>
      <w:r w:rsidR="00C94872" w:rsidRPr="006A5465">
        <w:rPr>
          <w:rFonts w:cs="Arial"/>
          <w:color w:val="000000"/>
        </w:rPr>
        <w:t>u</w:t>
      </w:r>
      <w:r w:rsidRPr="006A5465">
        <w:rPr>
          <w:rFonts w:cs="Arial"/>
          <w:color w:val="000000"/>
        </w:rPr>
        <w:t>rd</w:t>
      </w:r>
      <w:r w:rsidR="00C94872" w:rsidRPr="006A5465">
        <w:rPr>
          <w:rFonts w:cs="Arial"/>
          <w:color w:val="000000"/>
        </w:rPr>
        <w:t>e</w:t>
      </w:r>
      <w:r w:rsidRPr="006A5465">
        <w:rPr>
          <w:rFonts w:cs="Arial"/>
          <w:color w:val="000000"/>
        </w:rPr>
        <w:t xml:space="preserve"> zur Kläranlage zurückgeführt.</w:t>
      </w:r>
    </w:p>
    <w:p w14:paraId="7CFD367F" w14:textId="0A943208" w:rsidR="00C94872" w:rsidRPr="006A5465" w:rsidRDefault="00C94872" w:rsidP="00C94872">
      <w:pPr>
        <w:rPr>
          <w:rFonts w:cs="Arial"/>
          <w:color w:val="000000"/>
        </w:rPr>
      </w:pPr>
      <w:r w:rsidRPr="006A5465">
        <w:rPr>
          <w:rFonts w:cs="Arial"/>
          <w:color w:val="000000"/>
        </w:rPr>
        <w:t xml:space="preserve">Die Abwassermengen für das Rieselfeld </w:t>
      </w:r>
      <w:r w:rsidRPr="006A5465">
        <w:rPr>
          <w:rFonts w:cs="Arial"/>
          <w:b/>
          <w:color w:val="000000"/>
        </w:rPr>
        <w:t>Großbeeren</w:t>
      </w:r>
      <w:r w:rsidRPr="006A5465">
        <w:rPr>
          <w:rFonts w:cs="Arial"/>
          <w:color w:val="000000"/>
        </w:rPr>
        <w:t xml:space="preserve"> wurden über die dortigen Absetzbecken, für das Rieselfeld </w:t>
      </w:r>
      <w:proofErr w:type="spellStart"/>
      <w:r w:rsidRPr="006A5465">
        <w:rPr>
          <w:rFonts w:cs="Arial"/>
          <w:b/>
          <w:color w:val="000000"/>
        </w:rPr>
        <w:t>Wansdorf</w:t>
      </w:r>
      <w:proofErr w:type="spellEnd"/>
      <w:r w:rsidRPr="006A5465">
        <w:rPr>
          <w:rFonts w:cs="Arial"/>
          <w:color w:val="000000"/>
        </w:rPr>
        <w:t xml:space="preserve"> über die vor Ort befindliche Vorreinigungsanlage mechanisch gereinigt. Das auf das Rieselfeld </w:t>
      </w:r>
      <w:r w:rsidRPr="006A5465">
        <w:rPr>
          <w:rFonts w:cs="Arial"/>
          <w:b/>
          <w:color w:val="000000"/>
        </w:rPr>
        <w:t>Deutsch-Wusterhausen</w:t>
      </w:r>
      <w:r w:rsidRPr="006A5465">
        <w:rPr>
          <w:rFonts w:cs="Arial"/>
          <w:color w:val="000000"/>
        </w:rPr>
        <w:t xml:space="preserve"> geleitete Abwasser wurde in der Kläranlage Königs-Wusterhausen mechanisch gereinigt.</w:t>
      </w:r>
    </w:p>
    <w:p w14:paraId="008AC5A4" w14:textId="53AF2AB2" w:rsidR="00B4255F" w:rsidRPr="006A5465" w:rsidRDefault="00C06B0A">
      <w:pPr>
        <w:rPr>
          <w:rFonts w:cs="Arial"/>
          <w:color w:val="000000"/>
        </w:rPr>
      </w:pPr>
      <w:r w:rsidRPr="006A5465">
        <w:rPr>
          <w:rFonts w:cs="Arial"/>
          <w:color w:val="000000"/>
        </w:rPr>
        <w:t xml:space="preserve">Auf dem Berliner Teil des Rieselfelds </w:t>
      </w:r>
      <w:r w:rsidRPr="006A5465">
        <w:rPr>
          <w:rFonts w:cs="Arial"/>
          <w:b/>
          <w:color w:val="000000"/>
        </w:rPr>
        <w:t>Karolinenhöhe</w:t>
      </w:r>
      <w:r w:rsidRPr="006A5465">
        <w:rPr>
          <w:rFonts w:cs="Arial"/>
          <w:color w:val="000000"/>
        </w:rPr>
        <w:t xml:space="preserve"> wurden 1990 etwa 0,9 Mio.</w:t>
      </w:r>
      <w:r w:rsidR="00555AD6" w:rsidRPr="006A5465">
        <w:rPr>
          <w:rFonts w:cs="Arial"/>
          <w:color w:val="000000"/>
        </w:rPr>
        <w:t xml:space="preserve"> </w:t>
      </w:r>
      <w:r w:rsidRPr="006A5465">
        <w:rPr>
          <w:rFonts w:cs="Arial"/>
          <w:color w:val="000000"/>
        </w:rPr>
        <w:t>m</w:t>
      </w:r>
      <w:r w:rsidRPr="006A5465">
        <w:rPr>
          <w:rFonts w:cs="Arial"/>
          <w:color w:val="000000"/>
          <w:position w:val="6"/>
          <w:sz w:val="11"/>
        </w:rPr>
        <w:t>3</w:t>
      </w:r>
      <w:r w:rsidRPr="006A5465">
        <w:rPr>
          <w:rFonts w:cs="Arial"/>
          <w:color w:val="000000"/>
        </w:rPr>
        <w:t xml:space="preserve"> mechanisch</w:t>
      </w:r>
      <w:r w:rsidR="00C94872" w:rsidRPr="006A5465">
        <w:rPr>
          <w:rFonts w:cs="Arial"/>
          <w:color w:val="000000"/>
        </w:rPr>
        <w:t>-</w:t>
      </w:r>
      <w:r w:rsidRPr="006A5465">
        <w:rPr>
          <w:rFonts w:cs="Arial"/>
          <w:color w:val="000000"/>
        </w:rPr>
        <w:t>biologisch gereinigtes Abwasser aus dem Klärwerk Ruhleben sowie weitere 1,7 Mio.</w:t>
      </w:r>
      <w:r w:rsidR="00555AD6" w:rsidRPr="006A5465">
        <w:rPr>
          <w:rFonts w:cs="Arial"/>
          <w:color w:val="000000"/>
        </w:rPr>
        <w:t xml:space="preserve"> </w:t>
      </w:r>
      <w:r w:rsidRPr="006A5465">
        <w:rPr>
          <w:rFonts w:cs="Arial"/>
          <w:color w:val="000000"/>
        </w:rPr>
        <w:t>m</w:t>
      </w:r>
      <w:r w:rsidRPr="006A5465">
        <w:rPr>
          <w:rFonts w:cs="Arial"/>
          <w:color w:val="000000"/>
          <w:position w:val="6"/>
          <w:sz w:val="11"/>
        </w:rPr>
        <w:t>3</w:t>
      </w:r>
      <w:r w:rsidRPr="006A5465">
        <w:rPr>
          <w:rFonts w:cs="Arial"/>
          <w:color w:val="000000"/>
        </w:rPr>
        <w:t xml:space="preserve"> vor Ort mechanisch gereinigtes Abwasser versickert. Vorrangiges Ziel der Beschickung </w:t>
      </w:r>
      <w:r w:rsidR="00C94872" w:rsidRPr="006A5465">
        <w:rPr>
          <w:rFonts w:cs="Arial"/>
          <w:color w:val="000000"/>
        </w:rPr>
        <w:t>war</w:t>
      </w:r>
      <w:r w:rsidRPr="006A5465">
        <w:rPr>
          <w:rFonts w:cs="Arial"/>
          <w:color w:val="000000"/>
        </w:rPr>
        <w:t xml:space="preserve"> die andauernde Immobilisierung der im Boden angereicherten Nähr- und Schadstoffe sowie die </w:t>
      </w:r>
      <w:r w:rsidRPr="006A5465">
        <w:rPr>
          <w:rFonts w:cs="Arial"/>
          <w:color w:val="000000"/>
        </w:rPr>
        <w:lastRenderedPageBreak/>
        <w:t xml:space="preserve">Grundwasseranreicherung. Nach der Fertigstellung der technischen Voraussetzungen </w:t>
      </w:r>
      <w:r w:rsidR="00C94872" w:rsidRPr="006A5465">
        <w:rPr>
          <w:rFonts w:cs="Arial"/>
          <w:color w:val="000000"/>
        </w:rPr>
        <w:t>wurde</w:t>
      </w:r>
      <w:r w:rsidRPr="006A5465">
        <w:rPr>
          <w:rFonts w:cs="Arial"/>
          <w:color w:val="000000"/>
        </w:rPr>
        <w:t xml:space="preserve"> nur noch im Klärwerk Ruhleben mechanisch-biologisch gereinigtes Abwasser aufgebracht. Gleichzeitig w</w:t>
      </w:r>
      <w:r w:rsidR="00C94872" w:rsidRPr="006A5465">
        <w:rPr>
          <w:rFonts w:cs="Arial"/>
          <w:color w:val="000000"/>
        </w:rPr>
        <w:t>u</w:t>
      </w:r>
      <w:r w:rsidRPr="006A5465">
        <w:rPr>
          <w:rFonts w:cs="Arial"/>
          <w:color w:val="000000"/>
        </w:rPr>
        <w:t xml:space="preserve">rden die Flächen als </w:t>
      </w:r>
      <w:proofErr w:type="spellStart"/>
      <w:r w:rsidRPr="006A5465">
        <w:rPr>
          <w:rFonts w:cs="Arial"/>
          <w:color w:val="000000"/>
        </w:rPr>
        <w:t>Havarieflächen</w:t>
      </w:r>
      <w:proofErr w:type="spellEnd"/>
      <w:r w:rsidRPr="006A5465">
        <w:rPr>
          <w:rFonts w:cs="Arial"/>
          <w:color w:val="000000"/>
        </w:rPr>
        <w:t xml:space="preserve"> für einen eventuellen Klärwerksausfall freigehalten.</w:t>
      </w:r>
    </w:p>
    <w:p w14:paraId="17D2704A" w14:textId="7CD3F1E7" w:rsidR="009A4EC2" w:rsidRPr="006A5465" w:rsidRDefault="00B4255F">
      <w:pPr>
        <w:rPr>
          <w:rFonts w:cs="Arial"/>
          <w:color w:val="000000"/>
        </w:rPr>
      </w:pPr>
      <w:r w:rsidRPr="006A5465">
        <w:rPr>
          <w:rFonts w:cs="Arial"/>
          <w:color w:val="000000"/>
        </w:rPr>
        <w:t xml:space="preserve">Bis 1994 wurden die Rieselfelder </w:t>
      </w:r>
      <w:proofErr w:type="spellStart"/>
      <w:r w:rsidRPr="006A5465">
        <w:rPr>
          <w:rFonts w:cs="Arial"/>
          <w:b/>
          <w:color w:val="000000"/>
        </w:rPr>
        <w:t>Sputendorf</w:t>
      </w:r>
      <w:proofErr w:type="spellEnd"/>
      <w:r w:rsidRPr="006A5465">
        <w:rPr>
          <w:rFonts w:cs="Arial"/>
          <w:color w:val="000000"/>
        </w:rPr>
        <w:t xml:space="preserve">, </w:t>
      </w:r>
      <w:r w:rsidRPr="006A5465">
        <w:rPr>
          <w:rFonts w:cs="Arial"/>
          <w:b/>
          <w:color w:val="000000"/>
        </w:rPr>
        <w:t>Großbeeren</w:t>
      </w:r>
      <w:r w:rsidRPr="006A5465">
        <w:rPr>
          <w:rFonts w:cs="Arial"/>
          <w:color w:val="000000"/>
        </w:rPr>
        <w:t xml:space="preserve">, </w:t>
      </w:r>
      <w:r w:rsidRPr="006A5465">
        <w:rPr>
          <w:rFonts w:cs="Arial"/>
          <w:b/>
          <w:color w:val="000000"/>
        </w:rPr>
        <w:t>Deutsch-Wusterhausen</w:t>
      </w:r>
      <w:r w:rsidRPr="006A5465">
        <w:rPr>
          <w:rFonts w:cs="Arial"/>
          <w:color w:val="000000"/>
        </w:rPr>
        <w:t xml:space="preserve"> und </w:t>
      </w:r>
      <w:r w:rsidRPr="006A5465">
        <w:rPr>
          <w:rFonts w:cs="Arial"/>
          <w:b/>
          <w:color w:val="000000"/>
        </w:rPr>
        <w:t>Karolinenhöhe</w:t>
      </w:r>
      <w:r w:rsidRPr="006A5465">
        <w:rPr>
          <w:rFonts w:cs="Arial"/>
          <w:color w:val="000000"/>
        </w:rPr>
        <w:t xml:space="preserve"> vollständig stillgelegt. Das Rieselfeld </w:t>
      </w:r>
      <w:proofErr w:type="spellStart"/>
      <w:r w:rsidRPr="006A5465">
        <w:rPr>
          <w:rFonts w:cs="Arial"/>
          <w:b/>
          <w:color w:val="000000"/>
        </w:rPr>
        <w:t>Wansdorf</w:t>
      </w:r>
      <w:proofErr w:type="spellEnd"/>
      <w:r w:rsidRPr="006A5465">
        <w:rPr>
          <w:rFonts w:cs="Arial"/>
          <w:color w:val="000000"/>
        </w:rPr>
        <w:t xml:space="preserve"> befand sich noch bis 1998 in der Nutzung. Mit dem Abschluss </w:t>
      </w:r>
      <w:r w:rsidR="00884B3B" w:rsidRPr="006A5465">
        <w:rPr>
          <w:rFonts w:cs="Arial"/>
          <w:color w:val="000000"/>
        </w:rPr>
        <w:t>der</w:t>
      </w:r>
      <w:r w:rsidRPr="006A5465">
        <w:rPr>
          <w:rFonts w:cs="Arial"/>
          <w:color w:val="000000"/>
        </w:rPr>
        <w:t xml:space="preserve"> </w:t>
      </w:r>
      <w:proofErr w:type="spellStart"/>
      <w:r w:rsidRPr="006A5465">
        <w:rPr>
          <w:rFonts w:cs="Arial"/>
          <w:color w:val="000000"/>
        </w:rPr>
        <w:t>Elutionsstudien</w:t>
      </w:r>
      <w:proofErr w:type="spellEnd"/>
      <w:r w:rsidRPr="006A5465">
        <w:rPr>
          <w:rFonts w:cs="Arial"/>
          <w:color w:val="000000"/>
        </w:rPr>
        <w:t xml:space="preserve"> zur </w:t>
      </w:r>
      <w:proofErr w:type="spellStart"/>
      <w:r w:rsidRPr="006A5465">
        <w:rPr>
          <w:rFonts w:cs="Arial"/>
          <w:color w:val="000000"/>
        </w:rPr>
        <w:t>Klarwasserverrieselung</w:t>
      </w:r>
      <w:proofErr w:type="spellEnd"/>
      <w:r w:rsidRPr="006A5465">
        <w:rPr>
          <w:rFonts w:cs="Arial"/>
          <w:color w:val="000000"/>
        </w:rPr>
        <w:t xml:space="preserve"> der Berliner Wasserbetriebe auf den Flächen des Rieselfeldes </w:t>
      </w:r>
      <w:r w:rsidRPr="006A5465">
        <w:rPr>
          <w:rFonts w:cs="Arial"/>
          <w:b/>
          <w:color w:val="000000"/>
        </w:rPr>
        <w:t>Karolinenhöhe</w:t>
      </w:r>
      <w:r w:rsidRPr="006A5465">
        <w:rPr>
          <w:rFonts w:cs="Arial"/>
          <w:color w:val="000000"/>
        </w:rPr>
        <w:t xml:space="preserve"> endete 2010 die fast 135-jährige Geschichte </w:t>
      </w:r>
      <w:r w:rsidR="00884B3B" w:rsidRPr="006A5465">
        <w:rPr>
          <w:rFonts w:cs="Arial"/>
          <w:color w:val="000000"/>
        </w:rPr>
        <w:t>des</w:t>
      </w:r>
      <w:r w:rsidRPr="006A5465">
        <w:rPr>
          <w:rFonts w:cs="Arial"/>
          <w:color w:val="000000"/>
        </w:rPr>
        <w:t xml:space="preserve"> Rieselfeld</w:t>
      </w:r>
      <w:r w:rsidR="00884B3B" w:rsidRPr="006A5465">
        <w:rPr>
          <w:rFonts w:cs="Arial"/>
          <w:color w:val="000000"/>
        </w:rPr>
        <w:t>betriebes</w:t>
      </w:r>
      <w:r w:rsidRPr="006A5465">
        <w:rPr>
          <w:rFonts w:cs="Arial"/>
          <w:color w:val="000000"/>
        </w:rPr>
        <w:t xml:space="preserve"> in Berlin und Umland.</w:t>
      </w:r>
    </w:p>
    <w:p w14:paraId="4B0B9FE0" w14:textId="69F42520" w:rsidR="00884B3B" w:rsidRDefault="00884B3B">
      <w:pPr>
        <w:rPr>
          <w:rFonts w:cs="Arial"/>
          <w:color w:val="000000"/>
        </w:rPr>
      </w:pPr>
      <w:r w:rsidRPr="006A5465">
        <w:rPr>
          <w:rFonts w:cs="Arial"/>
          <w:color w:val="000000"/>
        </w:rPr>
        <w:t>Exemplarisch für ökologische Nachnutzungen ehemaliger Rieselfeldstandorte wird ein Großteil der Fläche dieses Rieselfeldes sei 1987 als „Landschaftsschutzgebiet Rieselfelder Karolinenhöhe“ ausgewiesen, um Vielfalt und Eigenart des Landschaftsbildes zu schützen, die Leistungsfähigkeit des Naturhaushalts wiederherzustellen und dauerhaft zu erhalten sowie eine großräumige Erholungslandschaft zu bewahren (Verordnung Karolinenhöhe 1987, Abgeordnetenhaus Berlin 2021).</w:t>
      </w:r>
    </w:p>
    <w:p w14:paraId="23ECDCF7" w14:textId="0BBB32F4" w:rsidR="005C6449" w:rsidRPr="00E0342F" w:rsidRDefault="005C6449" w:rsidP="005C6449">
      <w:pPr>
        <w:pStyle w:val="berschrift3"/>
        <w:rPr>
          <w:rFonts w:cs="Arial"/>
        </w:rPr>
      </w:pPr>
      <w:r>
        <w:rPr>
          <w:rFonts w:cs="Arial"/>
        </w:rPr>
        <w:t xml:space="preserve">Maximale Ausdehnung der ehemaligen </w:t>
      </w:r>
      <w:r w:rsidRPr="00E0342F">
        <w:rPr>
          <w:rFonts w:cs="Arial"/>
        </w:rPr>
        <w:t>Rieselfeld</w:t>
      </w:r>
      <w:r>
        <w:rPr>
          <w:rFonts w:cs="Arial"/>
        </w:rPr>
        <w:t xml:space="preserve">er und deren </w:t>
      </w:r>
      <w:r w:rsidR="00AE5FC3">
        <w:rPr>
          <w:rFonts w:cs="Arial"/>
        </w:rPr>
        <w:t>Landbedeckung</w:t>
      </w:r>
      <w:r>
        <w:rPr>
          <w:rFonts w:cs="Arial"/>
        </w:rPr>
        <w:t xml:space="preserve"> 2018</w:t>
      </w:r>
    </w:p>
    <w:p w14:paraId="3263639B" w14:textId="64D3D445" w:rsidR="005C6449" w:rsidRDefault="00FB77E5">
      <w:pPr>
        <w:rPr>
          <w:rFonts w:cs="Arial"/>
          <w:color w:val="000000"/>
        </w:rPr>
      </w:pPr>
      <w:r>
        <w:rPr>
          <w:rFonts w:cs="Arial"/>
          <w:color w:val="000000"/>
        </w:rPr>
        <w:t xml:space="preserve">Die Karte </w:t>
      </w:r>
      <w:r w:rsidR="00F63C4F">
        <w:rPr>
          <w:rFonts w:cs="Arial"/>
          <w:color w:val="000000"/>
        </w:rPr>
        <w:t>und</w:t>
      </w:r>
      <w:r>
        <w:rPr>
          <w:rFonts w:cs="Arial"/>
          <w:color w:val="000000"/>
        </w:rPr>
        <w:t xml:space="preserve"> Tabelle 1 zeigen die maximale Ausdehnung der Rieselfeldbezirke im jeweiligen Betriebszeitraum.</w:t>
      </w:r>
    </w:p>
    <w:p w14:paraId="5FA51FA4" w14:textId="2041826C" w:rsidR="00DA30E2" w:rsidRDefault="00DA30E2">
      <w:pPr>
        <w:rPr>
          <w:rFonts w:cs="Arial"/>
          <w:color w:val="000000"/>
        </w:rPr>
      </w:pPr>
      <w:r>
        <w:rPr>
          <w:rFonts w:cs="Arial"/>
          <w:color w:val="000000"/>
        </w:rPr>
        <w:t xml:space="preserve">In Abbildung 3 </w:t>
      </w:r>
      <w:r w:rsidR="00F63C4F">
        <w:rPr>
          <w:rFonts w:cs="Arial"/>
          <w:color w:val="000000"/>
        </w:rPr>
        <w:t xml:space="preserve">und Tabelle 1 </w:t>
      </w:r>
      <w:r>
        <w:rPr>
          <w:rFonts w:cs="Arial"/>
          <w:color w:val="000000"/>
        </w:rPr>
        <w:t xml:space="preserve">wird die </w:t>
      </w:r>
      <w:r w:rsidR="00496BFC">
        <w:rPr>
          <w:rFonts w:cs="Arial"/>
          <w:color w:val="000000"/>
        </w:rPr>
        <w:t>Landbedeckung</w:t>
      </w:r>
      <w:r>
        <w:rPr>
          <w:rFonts w:cs="Arial"/>
          <w:color w:val="000000"/>
        </w:rPr>
        <w:t xml:space="preserve"> nach Stilllegung </w:t>
      </w:r>
      <w:r w:rsidR="00496BFC">
        <w:rPr>
          <w:rFonts w:cs="Arial"/>
          <w:color w:val="000000"/>
        </w:rPr>
        <w:t xml:space="preserve">zum Zeitpunkt 2018 </w:t>
      </w:r>
      <w:r>
        <w:rPr>
          <w:rFonts w:cs="Arial"/>
          <w:color w:val="000000"/>
        </w:rPr>
        <w:t xml:space="preserve">veranschaulicht. Hierfür wurden die </w:t>
      </w:r>
      <w:r w:rsidR="00803279">
        <w:rPr>
          <w:rFonts w:cs="Arial"/>
          <w:color w:val="000000"/>
        </w:rPr>
        <w:t>Landbedeckungsdaten</w:t>
      </w:r>
      <w:r>
        <w:rPr>
          <w:rFonts w:cs="Arial"/>
          <w:color w:val="000000"/>
        </w:rPr>
        <w:t xml:space="preserve"> aus den „</w:t>
      </w:r>
      <w:r w:rsidRPr="006A5465">
        <w:rPr>
          <w:rFonts w:cs="Arial"/>
          <w:color w:val="000000"/>
        </w:rPr>
        <w:t>Corine Land Cover 5ha</w:t>
      </w:r>
      <w:r>
        <w:rPr>
          <w:rFonts w:cs="Arial"/>
          <w:color w:val="000000"/>
        </w:rPr>
        <w:t>“-Daten (</w:t>
      </w:r>
      <w:r w:rsidRPr="006A5465">
        <w:rPr>
          <w:rFonts w:cs="Arial"/>
          <w:color w:val="000000"/>
        </w:rPr>
        <w:t xml:space="preserve">© </w:t>
      </w:r>
      <w:proofErr w:type="spellStart"/>
      <w:r w:rsidRPr="006A5465">
        <w:rPr>
          <w:rFonts w:cs="Arial"/>
          <w:color w:val="000000"/>
        </w:rPr>
        <w:t>GeoBasis</w:t>
      </w:r>
      <w:proofErr w:type="spellEnd"/>
      <w:r w:rsidRPr="006A5465">
        <w:rPr>
          <w:rFonts w:cs="Arial"/>
          <w:color w:val="000000"/>
        </w:rPr>
        <w:t>-DE</w:t>
      </w:r>
      <w:r>
        <w:rPr>
          <w:rFonts w:cs="Arial"/>
          <w:color w:val="000000"/>
        </w:rPr>
        <w:t> </w:t>
      </w:r>
      <w:r w:rsidRPr="006A5465">
        <w:rPr>
          <w:rFonts w:cs="Arial"/>
          <w:color w:val="000000"/>
        </w:rPr>
        <w:t>/ BKG (2018)</w:t>
      </w:r>
      <w:r>
        <w:rPr>
          <w:rFonts w:cs="Arial"/>
          <w:color w:val="000000"/>
        </w:rPr>
        <w:t xml:space="preserve">) zu sechs </w:t>
      </w:r>
      <w:r w:rsidR="00803279">
        <w:rPr>
          <w:rFonts w:cs="Arial"/>
          <w:color w:val="000000"/>
        </w:rPr>
        <w:t>K</w:t>
      </w:r>
      <w:r>
        <w:rPr>
          <w:rFonts w:cs="Arial"/>
          <w:color w:val="000000"/>
        </w:rPr>
        <w:t>lassen zusammengefasst:</w:t>
      </w:r>
    </w:p>
    <w:p w14:paraId="57AE1681" w14:textId="5D740C98" w:rsidR="00DA30E2" w:rsidRPr="006A5465" w:rsidRDefault="00DA30E2" w:rsidP="006A5465">
      <w:pPr>
        <w:pStyle w:val="Listenabsatz"/>
        <w:numPr>
          <w:ilvl w:val="0"/>
          <w:numId w:val="5"/>
        </w:numPr>
        <w:rPr>
          <w:rFonts w:cs="Arial"/>
          <w:color w:val="000000"/>
        </w:rPr>
      </w:pPr>
      <w:r w:rsidRPr="006A5465">
        <w:rPr>
          <w:rFonts w:cs="Arial"/>
          <w:color w:val="000000"/>
        </w:rPr>
        <w:t>Städtisch geprägt / bebaut (clc18: 111, 112, 121, 122, 132, 133),</w:t>
      </w:r>
    </w:p>
    <w:p w14:paraId="4B9616FB" w14:textId="55CC9468" w:rsidR="00DA30E2" w:rsidRPr="006A5465" w:rsidRDefault="00DA30E2" w:rsidP="006A5465">
      <w:pPr>
        <w:pStyle w:val="Listenabsatz"/>
        <w:numPr>
          <w:ilvl w:val="0"/>
          <w:numId w:val="5"/>
        </w:numPr>
        <w:rPr>
          <w:rFonts w:cs="Arial"/>
          <w:color w:val="000000"/>
        </w:rPr>
      </w:pPr>
      <w:r w:rsidRPr="006A5465">
        <w:rPr>
          <w:rFonts w:cs="Arial"/>
          <w:color w:val="000000"/>
        </w:rPr>
        <w:t>Städtisches Grün</w:t>
      </w:r>
      <w:r w:rsidR="0082218A">
        <w:rPr>
          <w:rFonts w:cs="Arial"/>
          <w:color w:val="000000"/>
        </w:rPr>
        <w:t xml:space="preserve"> /</w:t>
      </w:r>
      <w:r w:rsidRPr="006A5465">
        <w:rPr>
          <w:rFonts w:cs="Arial"/>
          <w:color w:val="000000"/>
        </w:rPr>
        <w:t xml:space="preserve"> Sportflächen (clc18: 141, 142),</w:t>
      </w:r>
    </w:p>
    <w:p w14:paraId="3A6A70A0" w14:textId="46C5E22E" w:rsidR="00DA30E2" w:rsidRPr="006A5465" w:rsidRDefault="00DA30E2" w:rsidP="006A5465">
      <w:pPr>
        <w:pStyle w:val="Listenabsatz"/>
        <w:numPr>
          <w:ilvl w:val="0"/>
          <w:numId w:val="5"/>
        </w:numPr>
        <w:rPr>
          <w:rFonts w:cs="Arial"/>
          <w:color w:val="000000"/>
        </w:rPr>
      </w:pPr>
      <w:r w:rsidRPr="006A5465">
        <w:rPr>
          <w:rFonts w:cs="Arial"/>
          <w:color w:val="000000"/>
        </w:rPr>
        <w:t>Landwirtschaft</w:t>
      </w:r>
      <w:r w:rsidR="00AE5FC3">
        <w:rPr>
          <w:rFonts w:cs="Arial"/>
          <w:color w:val="000000"/>
        </w:rPr>
        <w:t xml:space="preserve"> inkl. Wiesen und Weiden</w:t>
      </w:r>
      <w:r w:rsidRPr="006A5465">
        <w:rPr>
          <w:rFonts w:cs="Arial"/>
          <w:color w:val="000000"/>
        </w:rPr>
        <w:t xml:space="preserve"> (clc18: 211, 231),</w:t>
      </w:r>
    </w:p>
    <w:p w14:paraId="623FBA56" w14:textId="33F2B567" w:rsidR="00DA30E2" w:rsidRPr="006A5465" w:rsidRDefault="00DA30E2" w:rsidP="006A5465">
      <w:pPr>
        <w:pStyle w:val="Listenabsatz"/>
        <w:numPr>
          <w:ilvl w:val="0"/>
          <w:numId w:val="5"/>
        </w:numPr>
        <w:rPr>
          <w:rFonts w:cs="Arial"/>
          <w:color w:val="000000"/>
        </w:rPr>
      </w:pPr>
      <w:r w:rsidRPr="006A5465">
        <w:rPr>
          <w:rFonts w:cs="Arial"/>
          <w:color w:val="000000"/>
        </w:rPr>
        <w:t>Wald (clc18: 311, 312, 313),</w:t>
      </w:r>
    </w:p>
    <w:p w14:paraId="2B1345E0" w14:textId="6520BCAA" w:rsidR="00DA30E2" w:rsidRPr="006A5465" w:rsidRDefault="00DA30E2" w:rsidP="006A5465">
      <w:pPr>
        <w:pStyle w:val="Listenabsatz"/>
        <w:numPr>
          <w:ilvl w:val="0"/>
          <w:numId w:val="5"/>
        </w:numPr>
        <w:rPr>
          <w:rFonts w:cs="Arial"/>
          <w:color w:val="000000"/>
        </w:rPr>
      </w:pPr>
      <w:r w:rsidRPr="006A5465">
        <w:rPr>
          <w:rFonts w:cs="Arial"/>
          <w:color w:val="000000"/>
        </w:rPr>
        <w:t>Natürliches Grün (clc18: 321, 324, 411, 412),</w:t>
      </w:r>
    </w:p>
    <w:p w14:paraId="7A8CEDA6" w14:textId="28C7F5EE" w:rsidR="00DA30E2" w:rsidRPr="006A5465" w:rsidRDefault="00DA30E2" w:rsidP="006A5465">
      <w:pPr>
        <w:pStyle w:val="Listenabsatz"/>
        <w:numPr>
          <w:ilvl w:val="0"/>
          <w:numId w:val="5"/>
        </w:numPr>
        <w:rPr>
          <w:rFonts w:cs="Arial"/>
          <w:color w:val="000000"/>
        </w:rPr>
      </w:pPr>
      <w:r w:rsidRPr="006A5465">
        <w:rPr>
          <w:rFonts w:cs="Arial"/>
          <w:color w:val="000000"/>
        </w:rPr>
        <w:t>Gewässer (clc18: 512)</w:t>
      </w:r>
      <w:r w:rsidR="000C05DD">
        <w:rPr>
          <w:rFonts w:cs="Arial"/>
          <w:color w:val="000000"/>
        </w:rPr>
        <w:t xml:space="preserve"> (</w:t>
      </w:r>
      <w:r w:rsidR="000C05DD">
        <w:rPr>
          <w:rFonts w:cs="Arial"/>
        </w:rPr>
        <w:t>Bundesamt für Kartographie und Geodäsie</w:t>
      </w:r>
      <w:r w:rsidR="000C05DD" w:rsidRPr="00884B3B">
        <w:rPr>
          <w:rFonts w:cs="Arial"/>
        </w:rPr>
        <w:t xml:space="preserve"> </w:t>
      </w:r>
      <w:r w:rsidR="000C05DD">
        <w:rPr>
          <w:rFonts w:cs="Arial"/>
        </w:rPr>
        <w:t>2021)</w:t>
      </w:r>
      <w:r w:rsidRPr="006A5465">
        <w:rPr>
          <w:rFonts w:cs="Arial"/>
          <w:color w:val="000000"/>
        </w:rPr>
        <w:t>.</w:t>
      </w:r>
    </w:p>
    <w:p w14:paraId="74D76F37" w14:textId="6D58BBD5" w:rsidR="005C6449" w:rsidRPr="00884B3B" w:rsidRDefault="007C1AB2" w:rsidP="005C6449">
      <w:pPr>
        <w:rPr>
          <w:rFonts w:cs="Arial"/>
          <w:color w:val="000000"/>
        </w:rPr>
      </w:pPr>
      <w:r w:rsidRPr="007C1AB2">
        <w:rPr>
          <w:rFonts w:cs="Arial"/>
          <w:noProof/>
          <w:color w:val="000000"/>
        </w:rPr>
        <w:drawing>
          <wp:inline distT="0" distB="0" distL="0" distR="0" wp14:anchorId="002ACB13" wp14:editId="3C7BED30">
            <wp:extent cx="5756910" cy="407035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4070350"/>
                    </a:xfrm>
                    <a:prstGeom prst="rect">
                      <a:avLst/>
                    </a:prstGeom>
                  </pic:spPr>
                </pic:pic>
              </a:graphicData>
            </a:graphic>
          </wp:inline>
        </w:drawing>
      </w:r>
    </w:p>
    <w:p w14:paraId="70E6BCD2" w14:textId="2A6DFEB1" w:rsidR="005C6449" w:rsidRPr="00376D6F" w:rsidRDefault="005C6449" w:rsidP="00376D6F">
      <w:pPr>
        <w:pStyle w:val="Abbildung"/>
      </w:pPr>
      <w:r w:rsidRPr="00376D6F">
        <w:t xml:space="preserve">Abb. 3: </w:t>
      </w:r>
      <w:r w:rsidR="00AE5FC3" w:rsidRPr="00376D6F">
        <w:t xml:space="preserve">Landbedeckung </w:t>
      </w:r>
      <w:r w:rsidRPr="00376D6F">
        <w:t xml:space="preserve">der </w:t>
      </w:r>
      <w:r w:rsidR="005B3D81" w:rsidRPr="00376D6F">
        <w:t xml:space="preserve">ehemaligen </w:t>
      </w:r>
      <w:r w:rsidRPr="00376D6F">
        <w:t xml:space="preserve">Rieselfeldbezirke 2018 (zusammengefasste </w:t>
      </w:r>
      <w:r w:rsidR="00AE5FC3" w:rsidRPr="00376D6F">
        <w:t xml:space="preserve">Klassen </w:t>
      </w:r>
      <w:r w:rsidRPr="00376D6F">
        <w:t xml:space="preserve">aus Corine Land Cover 5ha © </w:t>
      </w:r>
      <w:proofErr w:type="spellStart"/>
      <w:r w:rsidRPr="00376D6F">
        <w:t>GeoBasis</w:t>
      </w:r>
      <w:proofErr w:type="spellEnd"/>
      <w:r w:rsidRPr="00376D6F">
        <w:t>-DE / BKG (2018))</w:t>
      </w:r>
    </w:p>
    <w:p w14:paraId="3FF0B7B3" w14:textId="66F79FB1" w:rsidR="00C06B0A" w:rsidRPr="00884B3B" w:rsidRDefault="00C06B0A">
      <w:pPr>
        <w:pStyle w:val="berschrift2"/>
        <w:rPr>
          <w:rFonts w:cs="Arial"/>
          <w:color w:val="000000"/>
        </w:rPr>
      </w:pPr>
      <w:r w:rsidRPr="00884B3B">
        <w:rPr>
          <w:rFonts w:cs="Arial"/>
          <w:color w:val="000000"/>
        </w:rPr>
        <w:lastRenderedPageBreak/>
        <w:t>Literatur</w:t>
      </w:r>
    </w:p>
    <w:p w14:paraId="4EFD5A73" w14:textId="231A0643" w:rsidR="007E3DAA" w:rsidRPr="00884B3B" w:rsidRDefault="007E3DAA" w:rsidP="007E3DAA">
      <w:pPr>
        <w:pStyle w:val="LiKopf"/>
        <w:rPr>
          <w:rFonts w:cs="Arial"/>
        </w:rPr>
      </w:pPr>
      <w:r w:rsidRPr="00884B3B">
        <w:rPr>
          <w:rFonts w:cs="Arial"/>
        </w:rPr>
        <w:t>[1]</w:t>
      </w:r>
      <w:r w:rsidRPr="00884B3B">
        <w:rPr>
          <w:rFonts w:cs="Arial"/>
        </w:rPr>
        <w:tab/>
        <w:t>Abgeordnetenhaus Berlin 2021:</w:t>
      </w:r>
    </w:p>
    <w:p w14:paraId="47867919" w14:textId="7B64F7CA" w:rsidR="00ED2DA9" w:rsidRPr="00884B3B" w:rsidRDefault="007E3DAA" w:rsidP="005D289E">
      <w:pPr>
        <w:pStyle w:val="LiKoerper"/>
        <w:rPr>
          <w:rFonts w:cs="Arial"/>
        </w:rPr>
      </w:pPr>
      <w:r w:rsidRPr="00884B3B">
        <w:rPr>
          <w:rFonts w:cs="Arial"/>
        </w:rPr>
        <w:t xml:space="preserve">Sind die Rieselfelder Karolinenhöhe im Spandauer Ortsteil Gatow dauerhaft für Naherholung, den Biotop- und Artenschutz sowie als Landschaftsschutzgebiet </w:t>
      </w:r>
      <w:proofErr w:type="gramStart"/>
      <w:r w:rsidRPr="00884B3B">
        <w:rPr>
          <w:rFonts w:cs="Arial"/>
        </w:rPr>
        <w:t>gesichert?,</w:t>
      </w:r>
      <w:proofErr w:type="gramEnd"/>
      <w:r w:rsidRPr="00884B3B">
        <w:rPr>
          <w:rFonts w:cs="Arial"/>
        </w:rPr>
        <w:t xml:space="preserve"> Drucksache 18 / 26 182, 14.01.2021.</w:t>
      </w:r>
      <w:r w:rsidRPr="00884B3B">
        <w:rPr>
          <w:rFonts w:cs="Arial"/>
        </w:rPr>
        <w:br/>
        <w:t>Internet:</w:t>
      </w:r>
      <w:r w:rsidRPr="00884B3B">
        <w:rPr>
          <w:rFonts w:cs="Arial"/>
        </w:rPr>
        <w:br/>
      </w:r>
      <w:hyperlink r:id="rId16" w:history="1">
        <w:r w:rsidRPr="00884B3B">
          <w:rPr>
            <w:rStyle w:val="Hyperlink"/>
            <w:rFonts w:cs="Arial"/>
          </w:rPr>
          <w:t>https://pardok.parlament-berlin.de/starweb/adis/citat/VT/18/SchrAnfr/S18-26182.pdf</w:t>
        </w:r>
      </w:hyperlink>
      <w:r w:rsidR="00ED2DA9">
        <w:rPr>
          <w:rFonts w:cs="Arial"/>
        </w:rPr>
        <w:br/>
        <w:t>(Zugriff am 25.11.2025)</w:t>
      </w:r>
    </w:p>
    <w:p w14:paraId="10C4258C" w14:textId="338A4714" w:rsidR="00C06B0A" w:rsidRPr="00884B3B" w:rsidRDefault="00C06B0A" w:rsidP="007E3DAA">
      <w:pPr>
        <w:pStyle w:val="LiKopf"/>
        <w:rPr>
          <w:rFonts w:cs="Arial"/>
        </w:rPr>
      </w:pPr>
      <w:r w:rsidRPr="00884B3B">
        <w:rPr>
          <w:rFonts w:cs="Arial"/>
        </w:rPr>
        <w:t>[</w:t>
      </w:r>
      <w:r w:rsidR="007E3DAA" w:rsidRPr="00884B3B">
        <w:rPr>
          <w:rFonts w:cs="Arial"/>
        </w:rPr>
        <w:t>2</w:t>
      </w:r>
      <w:r w:rsidRPr="00884B3B">
        <w:rPr>
          <w:rFonts w:cs="Arial"/>
        </w:rPr>
        <w:t>]</w:t>
      </w:r>
      <w:r w:rsidRPr="00884B3B">
        <w:rPr>
          <w:rFonts w:cs="Arial"/>
        </w:rPr>
        <w:tab/>
        <w:t>BBA (Biologische Bundesanstalt für Land- und Forstwirtschaften) 1982:</w:t>
      </w:r>
    </w:p>
    <w:p w14:paraId="4FE12554" w14:textId="77777777" w:rsidR="00C06B0A" w:rsidRPr="00884B3B" w:rsidRDefault="00C06B0A">
      <w:pPr>
        <w:pStyle w:val="LiKoerper"/>
        <w:rPr>
          <w:rFonts w:cs="Arial"/>
        </w:rPr>
      </w:pPr>
      <w:r w:rsidRPr="00884B3B">
        <w:rPr>
          <w:rFonts w:cs="Arial"/>
        </w:rPr>
        <w:t>Schwermetalluntersuchungen zum Forschungsprojekt über die Ansiedelung landwirtschaftlicher Betriebe im Bereich Karolinenhöhe und Gatow, unveröffentlicht.</w:t>
      </w:r>
    </w:p>
    <w:p w14:paraId="0B61ED92" w14:textId="386EFD0D" w:rsidR="00C06B0A" w:rsidRPr="00884B3B" w:rsidRDefault="00C06B0A">
      <w:pPr>
        <w:pStyle w:val="LiKopf"/>
        <w:spacing w:after="120"/>
        <w:rPr>
          <w:rFonts w:cs="Arial"/>
        </w:rPr>
      </w:pPr>
      <w:r w:rsidRPr="00884B3B">
        <w:rPr>
          <w:rFonts w:cs="Arial"/>
        </w:rPr>
        <w:t>[</w:t>
      </w:r>
      <w:r w:rsidR="007E3DAA" w:rsidRPr="00884B3B">
        <w:rPr>
          <w:rFonts w:cs="Arial"/>
        </w:rPr>
        <w:t>3</w:t>
      </w:r>
      <w:r w:rsidRPr="00884B3B">
        <w:rPr>
          <w:rFonts w:cs="Arial"/>
        </w:rPr>
        <w:t>]</w:t>
      </w:r>
      <w:r w:rsidRPr="00884B3B">
        <w:rPr>
          <w:rFonts w:cs="Arial"/>
        </w:rPr>
        <w:tab/>
        <w:t>Bericht zu den Ergebnissen der AG “Feststellung der Kapazitäten der Berliner Rieselfelder” 1972, im Auftrag der Wasserversorgung und Abwasserbehandlung Berlin, unveröffentlicht.</w:t>
      </w:r>
    </w:p>
    <w:p w14:paraId="46E3BCA6" w14:textId="14EEA4DB" w:rsidR="00C06B0A" w:rsidRPr="00884B3B" w:rsidRDefault="00C06B0A">
      <w:pPr>
        <w:pStyle w:val="LiKopf"/>
        <w:rPr>
          <w:rFonts w:cs="Arial"/>
        </w:rPr>
      </w:pPr>
      <w:r w:rsidRPr="00884B3B">
        <w:rPr>
          <w:rFonts w:cs="Arial"/>
        </w:rPr>
        <w:t>[</w:t>
      </w:r>
      <w:r w:rsidR="007E3DAA" w:rsidRPr="00884B3B">
        <w:rPr>
          <w:rFonts w:cs="Arial"/>
        </w:rPr>
        <w:t>4</w:t>
      </w:r>
      <w:r w:rsidRPr="00884B3B">
        <w:rPr>
          <w:rFonts w:cs="Arial"/>
        </w:rPr>
        <w:t>]</w:t>
      </w:r>
      <w:r w:rsidRPr="00884B3B">
        <w:rPr>
          <w:rFonts w:cs="Arial"/>
        </w:rPr>
        <w:tab/>
        <w:t>Berliner Entwässerungswerke (Hrsg.) 1985:</w:t>
      </w:r>
    </w:p>
    <w:p w14:paraId="29C91881" w14:textId="77777777" w:rsidR="00C06B0A" w:rsidRPr="00884B3B" w:rsidRDefault="00C06B0A">
      <w:pPr>
        <w:pStyle w:val="LiKoerper"/>
        <w:rPr>
          <w:rFonts w:cs="Arial"/>
        </w:rPr>
      </w:pPr>
      <w:r w:rsidRPr="00884B3B">
        <w:rPr>
          <w:rFonts w:cs="Arial"/>
        </w:rPr>
        <w:t>Berliner Wasser - Alles klar, Berlin.</w:t>
      </w:r>
    </w:p>
    <w:p w14:paraId="113ADD00" w14:textId="223723D3" w:rsidR="00BF1C95" w:rsidRPr="00884B3B" w:rsidRDefault="00BF1C95" w:rsidP="00BF1C95">
      <w:pPr>
        <w:pStyle w:val="LiKopf"/>
        <w:rPr>
          <w:rFonts w:cs="Arial"/>
        </w:rPr>
      </w:pPr>
      <w:r w:rsidRPr="00884B3B">
        <w:rPr>
          <w:rFonts w:cs="Arial"/>
        </w:rPr>
        <w:t>[</w:t>
      </w:r>
      <w:r w:rsidR="007E3DAA" w:rsidRPr="00884B3B">
        <w:rPr>
          <w:rFonts w:cs="Arial"/>
        </w:rPr>
        <w:t>5</w:t>
      </w:r>
      <w:r w:rsidRPr="00884B3B">
        <w:rPr>
          <w:rFonts w:cs="Arial"/>
        </w:rPr>
        <w:t>]</w:t>
      </w:r>
      <w:r w:rsidRPr="00884B3B">
        <w:rPr>
          <w:rFonts w:cs="Arial"/>
        </w:rPr>
        <w:tab/>
        <w:t>Berliner Wasserbetriebe 2010:</w:t>
      </w:r>
    </w:p>
    <w:p w14:paraId="1A3D06BE" w14:textId="0DC6B027" w:rsidR="00BF1C95" w:rsidRPr="00884B3B" w:rsidRDefault="00BF1C95" w:rsidP="00BF1C95">
      <w:pPr>
        <w:pStyle w:val="LiKoerper"/>
        <w:rPr>
          <w:rFonts w:cs="Arial"/>
        </w:rPr>
      </w:pPr>
      <w:r w:rsidRPr="00884B3B">
        <w:rPr>
          <w:rFonts w:cs="Arial"/>
        </w:rPr>
        <w:t>Nachnutzungskonzept Rieselfelder Karolinenhöhe, Integriertes Gesamtkonzept, Berlin.</w:t>
      </w:r>
    </w:p>
    <w:p w14:paraId="22BDCB6E" w14:textId="3C469B54" w:rsidR="00C06B0A" w:rsidRPr="00884B3B" w:rsidRDefault="00C06B0A">
      <w:pPr>
        <w:pStyle w:val="LiKopf"/>
        <w:rPr>
          <w:rFonts w:cs="Arial"/>
        </w:rPr>
      </w:pPr>
      <w:r w:rsidRPr="00884B3B">
        <w:rPr>
          <w:rFonts w:cs="Arial"/>
        </w:rPr>
        <w:t>[</w:t>
      </w:r>
      <w:r w:rsidR="007E3DAA" w:rsidRPr="00884B3B">
        <w:rPr>
          <w:rFonts w:cs="Arial"/>
        </w:rPr>
        <w:t>6</w:t>
      </w:r>
      <w:r w:rsidRPr="00884B3B">
        <w:rPr>
          <w:rFonts w:cs="Arial"/>
        </w:rPr>
        <w:t>]</w:t>
      </w:r>
      <w:r w:rsidRPr="00884B3B">
        <w:rPr>
          <w:rFonts w:cs="Arial"/>
        </w:rPr>
        <w:tab/>
        <w:t>Beyer, H. 1987:</w:t>
      </w:r>
    </w:p>
    <w:p w14:paraId="66320823" w14:textId="77777777" w:rsidR="00C06B0A" w:rsidRPr="00884B3B" w:rsidRDefault="00C06B0A">
      <w:pPr>
        <w:pStyle w:val="LiKoerper"/>
        <w:rPr>
          <w:rFonts w:cs="Arial"/>
        </w:rPr>
      </w:pPr>
      <w:r w:rsidRPr="00884B3B">
        <w:rPr>
          <w:rFonts w:cs="Arial"/>
        </w:rPr>
        <w:t>Erarbeitung einer Nutzungskonzeption für das Territorium des VEG (T) Berlin, Diplomarbeit an der Humboldt-Universität zu Berlin, Berlin.</w:t>
      </w:r>
    </w:p>
    <w:p w14:paraId="286F0401" w14:textId="38662D52" w:rsidR="00C06B0A" w:rsidRPr="00884B3B" w:rsidRDefault="00C06B0A">
      <w:pPr>
        <w:pStyle w:val="LiKopf"/>
        <w:rPr>
          <w:rFonts w:cs="Arial"/>
        </w:rPr>
      </w:pPr>
      <w:r w:rsidRPr="00884B3B">
        <w:rPr>
          <w:rFonts w:cs="Arial"/>
        </w:rPr>
        <w:t>[</w:t>
      </w:r>
      <w:r w:rsidR="007E3DAA" w:rsidRPr="00884B3B">
        <w:rPr>
          <w:rFonts w:cs="Arial"/>
        </w:rPr>
        <w:t>7</w:t>
      </w:r>
      <w:r w:rsidRPr="00884B3B">
        <w:rPr>
          <w:rFonts w:cs="Arial"/>
        </w:rPr>
        <w:t>]</w:t>
      </w:r>
      <w:r w:rsidRPr="00884B3B">
        <w:rPr>
          <w:rFonts w:cs="Arial"/>
        </w:rPr>
        <w:tab/>
        <w:t>Blitz, E. et al. 1984:</w:t>
      </w:r>
    </w:p>
    <w:p w14:paraId="45F9534F" w14:textId="77777777" w:rsidR="00C06B0A" w:rsidRPr="00884B3B" w:rsidRDefault="00C06B0A">
      <w:pPr>
        <w:pStyle w:val="LiKoerper"/>
        <w:rPr>
          <w:rFonts w:cs="Arial"/>
        </w:rPr>
      </w:pPr>
      <w:r w:rsidRPr="00884B3B">
        <w:rPr>
          <w:rFonts w:cs="Arial"/>
        </w:rPr>
        <w:t>Abwassertechnologie, Entstehung, Ableitung, Behandlung, Berlin, Heidelberg.</w:t>
      </w:r>
    </w:p>
    <w:p w14:paraId="08FDD957" w14:textId="42E56A32" w:rsidR="00C06B0A" w:rsidRPr="00884B3B" w:rsidRDefault="00C06B0A">
      <w:pPr>
        <w:pStyle w:val="LiKopf"/>
        <w:rPr>
          <w:rFonts w:cs="Arial"/>
        </w:rPr>
      </w:pPr>
      <w:r w:rsidRPr="00884B3B">
        <w:rPr>
          <w:rFonts w:cs="Arial"/>
          <w:smallCaps/>
        </w:rPr>
        <w:t>[</w:t>
      </w:r>
      <w:r w:rsidR="007E3DAA" w:rsidRPr="00884B3B">
        <w:rPr>
          <w:rFonts w:cs="Arial"/>
          <w:smallCaps/>
        </w:rPr>
        <w:t>8</w:t>
      </w:r>
      <w:r w:rsidRPr="00884B3B">
        <w:rPr>
          <w:rFonts w:cs="Arial"/>
          <w:smallCaps/>
        </w:rPr>
        <w:t>]</w:t>
      </w:r>
      <w:r w:rsidRPr="00884B3B">
        <w:rPr>
          <w:rFonts w:cs="Arial"/>
          <w:smallCaps/>
        </w:rPr>
        <w:tab/>
        <w:t>B</w:t>
      </w:r>
      <w:r w:rsidRPr="00884B3B">
        <w:rPr>
          <w:rFonts w:cs="Arial"/>
        </w:rPr>
        <w:t>lumenstein, O., Grunewald, K., Schubert, R. 1991:</w:t>
      </w:r>
    </w:p>
    <w:p w14:paraId="0D8797B4" w14:textId="77777777" w:rsidR="00C06B0A" w:rsidRPr="00884B3B" w:rsidRDefault="00C06B0A">
      <w:pPr>
        <w:pStyle w:val="LiKoerper"/>
        <w:rPr>
          <w:rFonts w:cs="Arial"/>
        </w:rPr>
      </w:pPr>
      <w:r w:rsidRPr="00884B3B">
        <w:rPr>
          <w:rFonts w:cs="Arial"/>
        </w:rPr>
        <w:t>Das Altlastengebiet Rieselfelder Berlin-Süd - eine geoökologische Herausforderung, in: Potsdamer Geographische Forschungen, Bd.1.</w:t>
      </w:r>
    </w:p>
    <w:p w14:paraId="25D3979A" w14:textId="7627DDF9" w:rsidR="00C06B0A" w:rsidRPr="00884B3B" w:rsidRDefault="00C06B0A">
      <w:pPr>
        <w:pStyle w:val="LiKopf"/>
        <w:rPr>
          <w:rFonts w:cs="Arial"/>
        </w:rPr>
      </w:pPr>
      <w:r w:rsidRPr="00884B3B">
        <w:rPr>
          <w:rFonts w:cs="Arial"/>
        </w:rPr>
        <w:t>[</w:t>
      </w:r>
      <w:r w:rsidR="007E3DAA" w:rsidRPr="00884B3B">
        <w:rPr>
          <w:rFonts w:cs="Arial"/>
        </w:rPr>
        <w:t>9</w:t>
      </w:r>
      <w:r w:rsidRPr="00884B3B">
        <w:rPr>
          <w:rFonts w:cs="Arial"/>
        </w:rPr>
        <w:t>]</w:t>
      </w:r>
      <w:r w:rsidRPr="00884B3B">
        <w:rPr>
          <w:rFonts w:cs="Arial"/>
        </w:rPr>
        <w:tab/>
        <w:t>Brix, J. et al. 1934:</w:t>
      </w:r>
    </w:p>
    <w:p w14:paraId="416BC629" w14:textId="2C7CC5C6" w:rsidR="00C06B0A" w:rsidRDefault="00C06B0A">
      <w:pPr>
        <w:pStyle w:val="LiKoerper"/>
        <w:rPr>
          <w:rFonts w:cs="Arial"/>
        </w:rPr>
      </w:pPr>
      <w:r w:rsidRPr="00884B3B">
        <w:rPr>
          <w:rFonts w:cs="Arial"/>
        </w:rPr>
        <w:t>Die Stadtentwässerung in Deutschland, 2 Bände, Jena.</w:t>
      </w:r>
    </w:p>
    <w:p w14:paraId="23B680C9" w14:textId="727B832E" w:rsidR="000C05DD" w:rsidRDefault="000C05DD" w:rsidP="000C05DD">
      <w:pPr>
        <w:pStyle w:val="LiKopf"/>
        <w:rPr>
          <w:rFonts w:cs="Arial"/>
        </w:rPr>
      </w:pPr>
      <w:r w:rsidRPr="00884B3B">
        <w:rPr>
          <w:rFonts w:cs="Arial"/>
        </w:rPr>
        <w:t>[10]</w:t>
      </w:r>
      <w:r w:rsidRPr="00884B3B">
        <w:rPr>
          <w:rFonts w:cs="Arial"/>
        </w:rPr>
        <w:tab/>
      </w:r>
      <w:r>
        <w:rPr>
          <w:rFonts w:cs="Arial"/>
        </w:rPr>
        <w:t>Bundesamt für Kartographie und Geodäsie</w:t>
      </w:r>
      <w:r w:rsidRPr="00884B3B">
        <w:rPr>
          <w:rFonts w:cs="Arial"/>
        </w:rPr>
        <w:t xml:space="preserve"> </w:t>
      </w:r>
      <w:r>
        <w:rPr>
          <w:rFonts w:cs="Arial"/>
        </w:rPr>
        <w:t>2021</w:t>
      </w:r>
      <w:r w:rsidRPr="00884B3B">
        <w:rPr>
          <w:rFonts w:cs="Arial"/>
        </w:rPr>
        <w:t>:</w:t>
      </w:r>
    </w:p>
    <w:p w14:paraId="49BC00E4" w14:textId="29D682A8" w:rsidR="000C05DD" w:rsidRPr="00884B3B" w:rsidRDefault="000C05DD">
      <w:pPr>
        <w:pStyle w:val="LiKoerper"/>
        <w:rPr>
          <w:rFonts w:cs="Arial"/>
        </w:rPr>
      </w:pPr>
      <w:r w:rsidRPr="000C05DD">
        <w:rPr>
          <w:rFonts w:cs="Arial"/>
        </w:rPr>
        <w:t>CORINE Land Cover 5haCLC5 (2018), Dokumentation, Produktstand 2021, Stand: 24.03.2022</w:t>
      </w:r>
      <w:r>
        <w:rPr>
          <w:rFonts w:cs="Arial"/>
        </w:rPr>
        <w:t>.</w:t>
      </w:r>
      <w:r>
        <w:rPr>
          <w:rFonts w:cs="Arial"/>
        </w:rPr>
        <w:br/>
        <w:t>Internet:</w:t>
      </w:r>
      <w:r>
        <w:rPr>
          <w:rFonts w:cs="Arial"/>
        </w:rPr>
        <w:br/>
      </w:r>
      <w:hyperlink r:id="rId17" w:history="1">
        <w:r w:rsidRPr="00244189">
          <w:rPr>
            <w:rStyle w:val="Hyperlink"/>
            <w:rFonts w:cs="Arial"/>
          </w:rPr>
          <w:t>https://sg.geodatenzentrum.de/web_public/gdz/dokumentation/deu/clc5_2018.pdf</w:t>
        </w:r>
      </w:hyperlink>
      <w:r w:rsidR="007D1E5D">
        <w:rPr>
          <w:rFonts w:cs="Arial"/>
        </w:rPr>
        <w:br/>
      </w:r>
      <w:r>
        <w:rPr>
          <w:rFonts w:cs="Arial"/>
        </w:rPr>
        <w:t>(Zugriff am 2</w:t>
      </w:r>
      <w:r w:rsidR="00ED2DA9">
        <w:rPr>
          <w:rFonts w:cs="Arial"/>
        </w:rPr>
        <w:t>5</w:t>
      </w:r>
      <w:r>
        <w:rPr>
          <w:rFonts w:cs="Arial"/>
        </w:rPr>
        <w:t>.</w:t>
      </w:r>
      <w:r w:rsidR="00ED2DA9">
        <w:rPr>
          <w:rFonts w:cs="Arial"/>
        </w:rPr>
        <w:t>11</w:t>
      </w:r>
      <w:r>
        <w:rPr>
          <w:rFonts w:cs="Arial"/>
        </w:rPr>
        <w:t>.202</w:t>
      </w:r>
      <w:r w:rsidR="00ED2DA9">
        <w:rPr>
          <w:rFonts w:cs="Arial"/>
        </w:rPr>
        <w:t>5</w:t>
      </w:r>
      <w:r>
        <w:rPr>
          <w:rFonts w:cs="Arial"/>
        </w:rPr>
        <w:t>)</w:t>
      </w:r>
    </w:p>
    <w:p w14:paraId="5E9DFD37" w14:textId="23CA7276" w:rsidR="00C06B0A" w:rsidRPr="00884B3B" w:rsidRDefault="00C06B0A">
      <w:pPr>
        <w:pStyle w:val="LiKopf"/>
        <w:rPr>
          <w:rFonts w:cs="Arial"/>
        </w:rPr>
      </w:pPr>
      <w:r w:rsidRPr="00884B3B">
        <w:rPr>
          <w:rFonts w:cs="Arial"/>
        </w:rPr>
        <w:t>[</w:t>
      </w:r>
      <w:r w:rsidR="000C05DD" w:rsidRPr="00884B3B">
        <w:rPr>
          <w:rFonts w:cs="Arial"/>
        </w:rPr>
        <w:t>1</w:t>
      </w:r>
      <w:r w:rsidR="000C05DD">
        <w:rPr>
          <w:rFonts w:cs="Arial"/>
        </w:rPr>
        <w:t>1</w:t>
      </w:r>
      <w:r w:rsidRPr="00884B3B">
        <w:rPr>
          <w:rFonts w:cs="Arial"/>
        </w:rPr>
        <w:t>]</w:t>
      </w:r>
      <w:r w:rsidRPr="00884B3B">
        <w:rPr>
          <w:rFonts w:cs="Arial"/>
        </w:rPr>
        <w:tab/>
        <w:t>Damm, O. 1989:</w:t>
      </w:r>
    </w:p>
    <w:p w14:paraId="6E081D84" w14:textId="77777777" w:rsidR="00C06B0A" w:rsidRPr="00884B3B" w:rsidRDefault="00C06B0A">
      <w:pPr>
        <w:pStyle w:val="LiKoerper"/>
        <w:rPr>
          <w:rFonts w:cs="Arial"/>
        </w:rPr>
      </w:pPr>
      <w:r w:rsidRPr="00884B3B">
        <w:rPr>
          <w:rFonts w:cs="Arial"/>
        </w:rPr>
        <w:t>Nutzungskonzeption für umgestaltete Rieselfelder und klärschlammbelastete Flächen im Bezirk Potsdam, Diplomarbeit an der Humboldt-Universität zu Berlin, Berlin.</w:t>
      </w:r>
    </w:p>
    <w:p w14:paraId="4861386E" w14:textId="076460F1" w:rsidR="00C06B0A" w:rsidRPr="00884B3B" w:rsidRDefault="00C06B0A">
      <w:pPr>
        <w:pStyle w:val="LiKopf"/>
        <w:rPr>
          <w:rFonts w:cs="Arial"/>
        </w:rPr>
      </w:pPr>
      <w:r w:rsidRPr="00884B3B">
        <w:rPr>
          <w:rFonts w:cs="Arial"/>
        </w:rPr>
        <w:t>[</w:t>
      </w:r>
      <w:r w:rsidR="000C05DD" w:rsidRPr="00884B3B">
        <w:rPr>
          <w:rFonts w:cs="Arial"/>
        </w:rPr>
        <w:t>1</w:t>
      </w:r>
      <w:r w:rsidR="000C05DD">
        <w:rPr>
          <w:rFonts w:cs="Arial"/>
        </w:rPr>
        <w:t>2</w:t>
      </w:r>
      <w:r w:rsidRPr="00884B3B">
        <w:rPr>
          <w:rFonts w:cs="Arial"/>
        </w:rPr>
        <w:t>]</w:t>
      </w:r>
      <w:r w:rsidRPr="00884B3B">
        <w:rPr>
          <w:rFonts w:cs="Arial"/>
        </w:rPr>
        <w:tab/>
        <w:t>Ehrhardt, S. et al. 1991:</w:t>
      </w:r>
    </w:p>
    <w:p w14:paraId="54BEA7F4" w14:textId="77777777" w:rsidR="00C06B0A" w:rsidRPr="00884B3B" w:rsidRDefault="00C06B0A">
      <w:pPr>
        <w:pStyle w:val="LiKoerper"/>
        <w:rPr>
          <w:rFonts w:cs="Arial"/>
        </w:rPr>
      </w:pPr>
      <w:r w:rsidRPr="00884B3B">
        <w:rPr>
          <w:rFonts w:cs="Arial"/>
        </w:rPr>
        <w:t>Altlastenerkundung in Pankow am Beispiel der Rieselfelder, Bericht über die Projektarbeit bei der UTB, Gesellschaft für Informationstechnik, Umwelt und Betriebsberatung, Berlin.</w:t>
      </w:r>
    </w:p>
    <w:p w14:paraId="313E2D3C" w14:textId="30E7C050" w:rsidR="00C06B0A" w:rsidRPr="00884B3B" w:rsidRDefault="00C06B0A">
      <w:pPr>
        <w:pStyle w:val="LiKopf"/>
        <w:rPr>
          <w:rFonts w:cs="Arial"/>
        </w:rPr>
      </w:pPr>
      <w:r w:rsidRPr="00884B3B">
        <w:rPr>
          <w:rFonts w:cs="Arial"/>
        </w:rPr>
        <w:t>[</w:t>
      </w:r>
      <w:r w:rsidR="000C05DD" w:rsidRPr="00884B3B">
        <w:rPr>
          <w:rFonts w:cs="Arial"/>
        </w:rPr>
        <w:t>1</w:t>
      </w:r>
      <w:r w:rsidR="000C05DD">
        <w:rPr>
          <w:rFonts w:cs="Arial"/>
        </w:rPr>
        <w:t>3</w:t>
      </w:r>
      <w:r w:rsidRPr="00884B3B">
        <w:rPr>
          <w:rFonts w:cs="Arial"/>
        </w:rPr>
        <w:t>]</w:t>
      </w:r>
      <w:r w:rsidRPr="00884B3B">
        <w:rPr>
          <w:rFonts w:cs="Arial"/>
        </w:rPr>
        <w:tab/>
        <w:t>Grün, M. et al. 1990:</w:t>
      </w:r>
    </w:p>
    <w:p w14:paraId="395A185C" w14:textId="77777777" w:rsidR="00C06B0A" w:rsidRPr="00884B3B" w:rsidRDefault="00C06B0A">
      <w:pPr>
        <w:pStyle w:val="LiKoerper"/>
        <w:rPr>
          <w:rFonts w:cs="Arial"/>
        </w:rPr>
      </w:pPr>
      <w:r w:rsidRPr="00884B3B">
        <w:rPr>
          <w:rFonts w:cs="Arial"/>
        </w:rPr>
        <w:t>Schwermetallbelastung von Boden und Pflanze im Gebiet der Rieselfelder Berlins, in: Exkursionsführer, 102. VDLUFA-Kongress Berlin, S.31-42.</w:t>
      </w:r>
    </w:p>
    <w:p w14:paraId="506558CA" w14:textId="45C990D5" w:rsidR="00C06B0A" w:rsidRPr="00884B3B" w:rsidRDefault="00C06B0A">
      <w:pPr>
        <w:pStyle w:val="LiKopf"/>
        <w:rPr>
          <w:rFonts w:cs="Arial"/>
        </w:rPr>
      </w:pPr>
      <w:r w:rsidRPr="00884B3B">
        <w:rPr>
          <w:rFonts w:cs="Arial"/>
        </w:rPr>
        <w:t>[1</w:t>
      </w:r>
      <w:r w:rsidR="000C05DD">
        <w:rPr>
          <w:rFonts w:cs="Arial"/>
        </w:rPr>
        <w:t>4</w:t>
      </w:r>
      <w:r w:rsidRPr="00884B3B">
        <w:rPr>
          <w:rFonts w:cs="Arial"/>
        </w:rPr>
        <w:t>]</w:t>
      </w:r>
      <w:r w:rsidRPr="00884B3B">
        <w:rPr>
          <w:rFonts w:cs="Arial"/>
        </w:rPr>
        <w:tab/>
        <w:t>Hahn, H., Langbein, F. (Hrsg.) 1928:</w:t>
      </w:r>
    </w:p>
    <w:p w14:paraId="5B0C0F47" w14:textId="77777777" w:rsidR="00C06B0A" w:rsidRPr="00884B3B" w:rsidRDefault="00C06B0A">
      <w:pPr>
        <w:pStyle w:val="LiKoerper"/>
        <w:rPr>
          <w:rFonts w:cs="Arial"/>
        </w:rPr>
      </w:pPr>
      <w:r w:rsidRPr="00884B3B">
        <w:rPr>
          <w:rFonts w:cs="Arial"/>
        </w:rPr>
        <w:t>Fünfzig Jahre Berliner Stadtentwässerung, Berlin.</w:t>
      </w:r>
    </w:p>
    <w:p w14:paraId="78B30516" w14:textId="60C61810" w:rsidR="00C06B0A" w:rsidRPr="00884B3B" w:rsidRDefault="00C06B0A">
      <w:pPr>
        <w:pStyle w:val="LiKopf"/>
        <w:rPr>
          <w:rFonts w:cs="Arial"/>
        </w:rPr>
      </w:pPr>
      <w:r w:rsidRPr="00884B3B">
        <w:rPr>
          <w:rFonts w:cs="Arial"/>
        </w:rPr>
        <w:t>[</w:t>
      </w:r>
      <w:r w:rsidR="000C05DD" w:rsidRPr="00884B3B">
        <w:rPr>
          <w:rFonts w:cs="Arial"/>
        </w:rPr>
        <w:t>1</w:t>
      </w:r>
      <w:r w:rsidR="000C05DD">
        <w:rPr>
          <w:rFonts w:cs="Arial"/>
        </w:rPr>
        <w:t>5</w:t>
      </w:r>
      <w:r w:rsidRPr="00884B3B">
        <w:rPr>
          <w:rFonts w:cs="Arial"/>
        </w:rPr>
        <w:t>]</w:t>
      </w:r>
      <w:r w:rsidRPr="00884B3B">
        <w:rPr>
          <w:rFonts w:cs="Arial"/>
        </w:rPr>
        <w:tab/>
        <w:t>Hosang, D.W. 1959:</w:t>
      </w:r>
    </w:p>
    <w:p w14:paraId="06D70539" w14:textId="66411E8A" w:rsidR="00C06B0A" w:rsidRPr="00884B3B" w:rsidRDefault="00C06B0A">
      <w:pPr>
        <w:pStyle w:val="LiKoerper"/>
        <w:rPr>
          <w:rFonts w:cs="Arial"/>
        </w:rPr>
      </w:pPr>
      <w:r w:rsidRPr="00884B3B">
        <w:rPr>
          <w:rFonts w:cs="Arial"/>
        </w:rPr>
        <w:t>Stadtentwässerung, Stuttgart.</w:t>
      </w:r>
    </w:p>
    <w:p w14:paraId="71E718D6" w14:textId="53752170" w:rsidR="009A4EC2" w:rsidRPr="00884B3B" w:rsidRDefault="009A4EC2" w:rsidP="009A4EC2">
      <w:pPr>
        <w:pStyle w:val="LiKopf"/>
        <w:rPr>
          <w:rFonts w:cs="Arial"/>
        </w:rPr>
      </w:pPr>
      <w:r w:rsidRPr="00884B3B">
        <w:rPr>
          <w:rFonts w:cs="Arial"/>
        </w:rPr>
        <w:t>[</w:t>
      </w:r>
      <w:r w:rsidR="000C05DD" w:rsidRPr="00884B3B">
        <w:rPr>
          <w:rFonts w:cs="Arial"/>
        </w:rPr>
        <w:t>1</w:t>
      </w:r>
      <w:r w:rsidR="000C05DD">
        <w:rPr>
          <w:rFonts w:cs="Arial"/>
        </w:rPr>
        <w:t>6</w:t>
      </w:r>
      <w:r w:rsidRPr="00884B3B">
        <w:rPr>
          <w:rFonts w:cs="Arial"/>
        </w:rPr>
        <w:t>]</w:t>
      </w:r>
      <w:r w:rsidRPr="00884B3B">
        <w:rPr>
          <w:rFonts w:cs="Arial"/>
        </w:rPr>
        <w:tab/>
      </w:r>
      <w:proofErr w:type="spellStart"/>
      <w:r w:rsidRPr="00884B3B">
        <w:rPr>
          <w:rFonts w:cs="Arial"/>
        </w:rPr>
        <w:t>Kaempfe</w:t>
      </w:r>
      <w:proofErr w:type="spellEnd"/>
      <w:r w:rsidRPr="00884B3B">
        <w:rPr>
          <w:rFonts w:cs="Arial"/>
        </w:rPr>
        <w:t>, G. 1956:</w:t>
      </w:r>
    </w:p>
    <w:p w14:paraId="49B0BF4E" w14:textId="77777777" w:rsidR="009A4EC2" w:rsidRPr="00500024" w:rsidRDefault="009A4EC2" w:rsidP="009A4EC2">
      <w:pPr>
        <w:pStyle w:val="LiKoerper"/>
        <w:rPr>
          <w:rFonts w:cs="Arial"/>
        </w:rPr>
      </w:pPr>
      <w:r w:rsidRPr="00500024">
        <w:rPr>
          <w:rFonts w:cs="Arial"/>
        </w:rPr>
        <w:t>Über die Entstehung der Berliner Stadtentwässerung, in: Das Gas- und Wasserfach, Jg.97, S.426ff.</w:t>
      </w:r>
    </w:p>
    <w:p w14:paraId="01F0024D" w14:textId="0B073EE1" w:rsidR="00C06B0A" w:rsidRPr="00500024" w:rsidRDefault="00C06B0A">
      <w:pPr>
        <w:pStyle w:val="LiKopf"/>
        <w:rPr>
          <w:rFonts w:cs="Arial"/>
        </w:rPr>
      </w:pPr>
      <w:r w:rsidRPr="00500024">
        <w:rPr>
          <w:rFonts w:cs="Arial"/>
        </w:rPr>
        <w:t>[1</w:t>
      </w:r>
      <w:r w:rsidR="000C05DD">
        <w:rPr>
          <w:rFonts w:cs="Arial"/>
        </w:rPr>
        <w:t>7</w:t>
      </w:r>
      <w:r w:rsidRPr="00500024">
        <w:rPr>
          <w:rFonts w:cs="Arial"/>
        </w:rPr>
        <w:t>]</w:t>
      </w:r>
      <w:r w:rsidRPr="00500024">
        <w:rPr>
          <w:rFonts w:cs="Arial"/>
        </w:rPr>
        <w:tab/>
        <w:t>Kamps, A. 1922:</w:t>
      </w:r>
    </w:p>
    <w:p w14:paraId="6F94E5FD" w14:textId="4F90A84B" w:rsidR="00C06B0A" w:rsidRPr="00884B3B" w:rsidRDefault="00C06B0A">
      <w:pPr>
        <w:pStyle w:val="LiKoerper"/>
        <w:rPr>
          <w:rFonts w:cs="Arial"/>
        </w:rPr>
      </w:pPr>
      <w:r w:rsidRPr="00500024">
        <w:rPr>
          <w:rFonts w:cs="Arial"/>
        </w:rPr>
        <w:t>Die Rieselfelder der Stadt Berlin, Diss</w:t>
      </w:r>
      <w:r w:rsidR="00884B3B" w:rsidRPr="00884B3B">
        <w:rPr>
          <w:rFonts w:cs="Arial"/>
        </w:rPr>
        <w:t>ertation</w:t>
      </w:r>
      <w:r w:rsidRPr="00884B3B">
        <w:rPr>
          <w:rFonts w:cs="Arial"/>
        </w:rPr>
        <w:t>, Würzburg.</w:t>
      </w:r>
    </w:p>
    <w:p w14:paraId="46B55823" w14:textId="1622EC0C" w:rsidR="00BF1C95" w:rsidRPr="00884B3B" w:rsidRDefault="00BF1C95" w:rsidP="00BF1C95">
      <w:pPr>
        <w:pStyle w:val="LiKopf"/>
        <w:rPr>
          <w:rFonts w:cs="Arial"/>
        </w:rPr>
      </w:pPr>
      <w:r w:rsidRPr="00884B3B">
        <w:rPr>
          <w:rFonts w:cs="Arial"/>
        </w:rPr>
        <w:lastRenderedPageBreak/>
        <w:t>[</w:t>
      </w:r>
      <w:r w:rsidR="000C05DD" w:rsidRPr="00884B3B">
        <w:rPr>
          <w:rFonts w:cs="Arial"/>
        </w:rPr>
        <w:t>1</w:t>
      </w:r>
      <w:r w:rsidR="000C05DD">
        <w:rPr>
          <w:rFonts w:cs="Arial"/>
        </w:rPr>
        <w:t>8</w:t>
      </w:r>
      <w:r w:rsidRPr="00884B3B">
        <w:rPr>
          <w:rFonts w:cs="Arial"/>
        </w:rPr>
        <w:t>]</w:t>
      </w:r>
      <w:r w:rsidRPr="00884B3B">
        <w:rPr>
          <w:rFonts w:cs="Arial"/>
        </w:rPr>
        <w:tab/>
        <w:t>Landesumweltamt Brandenburg 2003:</w:t>
      </w:r>
    </w:p>
    <w:p w14:paraId="6DBE04F0" w14:textId="5C6E7A52" w:rsidR="00BF1C95" w:rsidRPr="00884B3B" w:rsidRDefault="00BF1C95" w:rsidP="00BF1C95">
      <w:pPr>
        <w:pStyle w:val="LiKoerper"/>
        <w:rPr>
          <w:rFonts w:cs="Arial"/>
        </w:rPr>
      </w:pPr>
      <w:r w:rsidRPr="00884B3B">
        <w:rPr>
          <w:rFonts w:cs="Arial"/>
        </w:rPr>
        <w:t>Gefährdungsabschätzung und Sanierung von ehemaligen Rieselfeldern unter Berücksichtigung der Anforderungen von BBodSchG/</w:t>
      </w:r>
      <w:proofErr w:type="spellStart"/>
      <w:r w:rsidRPr="00884B3B">
        <w:rPr>
          <w:rFonts w:cs="Arial"/>
        </w:rPr>
        <w:t>BBodSchV</w:t>
      </w:r>
      <w:proofErr w:type="spellEnd"/>
      <w:r w:rsidRPr="00884B3B">
        <w:rPr>
          <w:rFonts w:cs="Arial"/>
        </w:rPr>
        <w:t>, in: Fachbeiträge des Landesumweltamtes, Heft Nr. 77, Potsdam.</w:t>
      </w:r>
    </w:p>
    <w:p w14:paraId="4137241C" w14:textId="5373D81A" w:rsidR="008854E4" w:rsidRPr="00500024" w:rsidRDefault="008854E4" w:rsidP="008854E4">
      <w:pPr>
        <w:pStyle w:val="LiKopf"/>
        <w:rPr>
          <w:rFonts w:cs="Arial"/>
        </w:rPr>
      </w:pPr>
      <w:r w:rsidRPr="00500024">
        <w:rPr>
          <w:rFonts w:cs="Arial"/>
        </w:rPr>
        <w:t>[</w:t>
      </w:r>
      <w:r w:rsidR="000C05DD" w:rsidRPr="00500024">
        <w:rPr>
          <w:rFonts w:cs="Arial"/>
        </w:rPr>
        <w:t>1</w:t>
      </w:r>
      <w:r w:rsidR="000C05DD">
        <w:rPr>
          <w:rFonts w:cs="Arial"/>
        </w:rPr>
        <w:t>9</w:t>
      </w:r>
      <w:r w:rsidRPr="00500024">
        <w:rPr>
          <w:rFonts w:cs="Arial"/>
        </w:rPr>
        <w:t>]</w:t>
      </w:r>
      <w:r w:rsidRPr="00500024">
        <w:rPr>
          <w:rFonts w:cs="Arial"/>
        </w:rPr>
        <w:tab/>
        <w:t xml:space="preserve">Liese, M., </w:t>
      </w:r>
      <w:proofErr w:type="spellStart"/>
      <w:r w:rsidRPr="00500024">
        <w:rPr>
          <w:rFonts w:cs="Arial"/>
        </w:rPr>
        <w:t>Nagare</w:t>
      </w:r>
      <w:proofErr w:type="spellEnd"/>
      <w:r w:rsidRPr="00500024">
        <w:rPr>
          <w:rFonts w:cs="Arial"/>
        </w:rPr>
        <w:t>, R. Jahnke, C., Voigt, H.-J. 2004:</w:t>
      </w:r>
    </w:p>
    <w:p w14:paraId="15578D88" w14:textId="030FCF6A" w:rsidR="008854E4" w:rsidRPr="00884B3B" w:rsidRDefault="008854E4" w:rsidP="00BF1C95">
      <w:pPr>
        <w:pStyle w:val="LiKoerper"/>
        <w:rPr>
          <w:rFonts w:cs="Arial"/>
        </w:rPr>
      </w:pPr>
      <w:r w:rsidRPr="00500024">
        <w:rPr>
          <w:rFonts w:cs="Arial"/>
        </w:rPr>
        <w:t>12 Jahre Pilotbetrieb Karolinenhöhe, Zusammenfassende Auswertung, in Schriftenreihe Kompetenzzentrum Wasser Berlin, Band 8</w:t>
      </w:r>
      <w:r w:rsidRPr="00500024">
        <w:rPr>
          <w:rFonts w:cs="Arial"/>
        </w:rPr>
        <w:br/>
        <w:t>Internet:</w:t>
      </w:r>
      <w:r w:rsidRPr="00500024">
        <w:rPr>
          <w:rFonts w:cs="Arial"/>
        </w:rPr>
        <w:br/>
      </w:r>
      <w:hyperlink r:id="rId18" w:history="1">
        <w:r w:rsidR="00ED2DA9" w:rsidRPr="00770C71">
          <w:rPr>
            <w:rStyle w:val="Hyperlink"/>
          </w:rPr>
          <w:t>https://www.kompetenz-wasser.de/de/forschung/publikationen/172/</w:t>
        </w:r>
      </w:hyperlink>
      <w:r w:rsidR="00ED2DA9">
        <w:br/>
      </w:r>
      <w:r w:rsidRPr="00884B3B">
        <w:rPr>
          <w:rFonts w:cs="Arial"/>
        </w:rPr>
        <w:t>(Zugriff am: 2</w:t>
      </w:r>
      <w:r w:rsidR="00ED2DA9">
        <w:rPr>
          <w:rFonts w:cs="Arial"/>
        </w:rPr>
        <w:t>5</w:t>
      </w:r>
      <w:r w:rsidRPr="00884B3B">
        <w:rPr>
          <w:rFonts w:cs="Arial"/>
        </w:rPr>
        <w:t>.</w:t>
      </w:r>
      <w:r w:rsidR="00ED2DA9">
        <w:rPr>
          <w:rFonts w:cs="Arial"/>
        </w:rPr>
        <w:t>11</w:t>
      </w:r>
      <w:r w:rsidRPr="00884B3B">
        <w:rPr>
          <w:rFonts w:cs="Arial"/>
        </w:rPr>
        <w:t>.202</w:t>
      </w:r>
      <w:r w:rsidR="00ED2DA9">
        <w:rPr>
          <w:rFonts w:cs="Arial"/>
        </w:rPr>
        <w:t>5</w:t>
      </w:r>
      <w:r w:rsidRPr="00884B3B">
        <w:rPr>
          <w:rFonts w:cs="Arial"/>
        </w:rPr>
        <w:t>)</w:t>
      </w:r>
    </w:p>
    <w:p w14:paraId="402E61E6" w14:textId="250FCDDC" w:rsidR="00C06B0A" w:rsidRPr="00884B3B" w:rsidRDefault="00C06B0A">
      <w:pPr>
        <w:pStyle w:val="LiKopf"/>
        <w:rPr>
          <w:rFonts w:cs="Arial"/>
        </w:rPr>
      </w:pPr>
      <w:r w:rsidRPr="00884B3B">
        <w:rPr>
          <w:rFonts w:cs="Arial"/>
        </w:rPr>
        <w:t>[</w:t>
      </w:r>
      <w:r w:rsidR="000C05DD">
        <w:rPr>
          <w:rFonts w:cs="Arial"/>
        </w:rPr>
        <w:t>20</w:t>
      </w:r>
      <w:r w:rsidRPr="00884B3B">
        <w:rPr>
          <w:rFonts w:cs="Arial"/>
        </w:rPr>
        <w:t>]</w:t>
      </w:r>
      <w:r w:rsidRPr="00884B3B">
        <w:rPr>
          <w:rFonts w:cs="Arial"/>
        </w:rPr>
        <w:tab/>
        <w:t>Metz, R., Herold, P. 1991:</w:t>
      </w:r>
    </w:p>
    <w:p w14:paraId="4E6E9031" w14:textId="77777777" w:rsidR="00C06B0A" w:rsidRPr="00884B3B" w:rsidRDefault="00C06B0A">
      <w:pPr>
        <w:pStyle w:val="LiKoerper"/>
        <w:rPr>
          <w:rFonts w:cs="Arial"/>
        </w:rPr>
      </w:pPr>
      <w:r w:rsidRPr="00884B3B">
        <w:rPr>
          <w:rFonts w:cs="Arial"/>
        </w:rPr>
        <w:t>Humboldt-Universität zu Berlin, Institut für Pflanzenernährung und Ökotoxikologie Jena, Schwermetalluntersuchungen im Bereich der Rieselfelder im Norden und Süden Berlins, 1984-1987, unveröffentlicht.</w:t>
      </w:r>
    </w:p>
    <w:p w14:paraId="029E8743" w14:textId="7B952095" w:rsidR="00C06B0A" w:rsidRPr="00500024" w:rsidRDefault="00C06B0A">
      <w:pPr>
        <w:pStyle w:val="LiKopf"/>
        <w:rPr>
          <w:rFonts w:cs="Arial"/>
        </w:rPr>
      </w:pPr>
      <w:r w:rsidRPr="00884B3B">
        <w:rPr>
          <w:rFonts w:cs="Arial"/>
        </w:rPr>
        <w:t>[</w:t>
      </w:r>
      <w:r w:rsidR="000C05DD" w:rsidRPr="00884B3B">
        <w:rPr>
          <w:rFonts w:cs="Arial"/>
        </w:rPr>
        <w:t>2</w:t>
      </w:r>
      <w:r w:rsidR="000C05DD">
        <w:rPr>
          <w:rFonts w:cs="Arial"/>
        </w:rPr>
        <w:t>1</w:t>
      </w:r>
      <w:r w:rsidRPr="00500024">
        <w:rPr>
          <w:rFonts w:cs="Arial"/>
        </w:rPr>
        <w:t>]</w:t>
      </w:r>
      <w:r w:rsidRPr="00500024">
        <w:rPr>
          <w:rFonts w:cs="Arial"/>
        </w:rPr>
        <w:tab/>
        <w:t>Nasch, K. 1916:</w:t>
      </w:r>
    </w:p>
    <w:p w14:paraId="16B7D88E" w14:textId="77777777" w:rsidR="00C06B0A" w:rsidRPr="00500024" w:rsidRDefault="00C06B0A">
      <w:pPr>
        <w:pStyle w:val="LiKoerper"/>
        <w:rPr>
          <w:rFonts w:cs="Arial"/>
        </w:rPr>
      </w:pPr>
      <w:r w:rsidRPr="00500024">
        <w:rPr>
          <w:rFonts w:cs="Arial"/>
        </w:rPr>
        <w:t>Die Berliner Rieselfelder - Städtischer Eigenbetrieb und Kleinverpachtung, Berlin.</w:t>
      </w:r>
    </w:p>
    <w:p w14:paraId="25FB7072" w14:textId="230FDE14" w:rsidR="00C06B0A" w:rsidRPr="00A25F14" w:rsidRDefault="00C06B0A">
      <w:pPr>
        <w:pStyle w:val="LiKopf"/>
        <w:rPr>
          <w:rFonts w:cs="Arial"/>
        </w:rPr>
      </w:pPr>
      <w:r w:rsidRPr="00FD61C1">
        <w:rPr>
          <w:rFonts w:cs="Arial"/>
        </w:rPr>
        <w:t>[</w:t>
      </w:r>
      <w:r w:rsidR="000C05DD" w:rsidRPr="00FD61C1">
        <w:rPr>
          <w:rFonts w:cs="Arial"/>
        </w:rPr>
        <w:t>2</w:t>
      </w:r>
      <w:r w:rsidR="000C05DD">
        <w:rPr>
          <w:rFonts w:cs="Arial"/>
        </w:rPr>
        <w:t>2</w:t>
      </w:r>
      <w:r w:rsidRPr="00A25F14">
        <w:rPr>
          <w:rFonts w:cs="Arial"/>
        </w:rPr>
        <w:t>]</w:t>
      </w:r>
      <w:r w:rsidRPr="00A25F14">
        <w:rPr>
          <w:rFonts w:cs="Arial"/>
        </w:rPr>
        <w:tab/>
        <w:t>Rohlfs, S. 1992:</w:t>
      </w:r>
    </w:p>
    <w:p w14:paraId="3A157A04" w14:textId="77777777" w:rsidR="00C06B0A" w:rsidRPr="00B756E6" w:rsidRDefault="00C06B0A">
      <w:pPr>
        <w:pStyle w:val="LiKoerper"/>
        <w:rPr>
          <w:rFonts w:cs="Arial"/>
        </w:rPr>
      </w:pPr>
      <w:r w:rsidRPr="00A25F14">
        <w:rPr>
          <w:rFonts w:cs="Arial"/>
        </w:rPr>
        <w:t>Rieselfeldnutzung im Stadtgebiet und Umland von Berlin, Gutachten im Auftrag der Senatsverwaltung für Stadtentwicklung und Umweltschutz Berlin, unveröffentlicht.</w:t>
      </w:r>
    </w:p>
    <w:p w14:paraId="64F6B28F" w14:textId="32C7791D" w:rsidR="00C06B0A" w:rsidRPr="00B756E6" w:rsidRDefault="00C06B0A">
      <w:pPr>
        <w:pStyle w:val="LiKopf"/>
        <w:rPr>
          <w:rFonts w:cs="Arial"/>
        </w:rPr>
      </w:pPr>
      <w:r w:rsidRPr="00B756E6">
        <w:rPr>
          <w:rFonts w:cs="Arial"/>
        </w:rPr>
        <w:t>[</w:t>
      </w:r>
      <w:r w:rsidR="000C05DD" w:rsidRPr="00B756E6">
        <w:rPr>
          <w:rFonts w:cs="Arial"/>
        </w:rPr>
        <w:t>2</w:t>
      </w:r>
      <w:r w:rsidR="000C05DD">
        <w:rPr>
          <w:rFonts w:cs="Arial"/>
        </w:rPr>
        <w:t>3</w:t>
      </w:r>
      <w:r w:rsidRPr="00B756E6">
        <w:rPr>
          <w:rFonts w:cs="Arial"/>
        </w:rPr>
        <w:t>]</w:t>
      </w:r>
      <w:r w:rsidRPr="00B756E6">
        <w:rPr>
          <w:rFonts w:cs="Arial"/>
        </w:rPr>
        <w:tab/>
        <w:t>Ruths, H. 1928:</w:t>
      </w:r>
    </w:p>
    <w:p w14:paraId="672D003F" w14:textId="77777777" w:rsidR="00C06B0A" w:rsidRPr="00DF4B4C" w:rsidRDefault="00C06B0A">
      <w:pPr>
        <w:pStyle w:val="LiKoerper"/>
        <w:rPr>
          <w:rFonts w:cs="Arial"/>
        </w:rPr>
      </w:pPr>
      <w:r w:rsidRPr="00DF4B4C">
        <w:rPr>
          <w:rFonts w:cs="Arial"/>
        </w:rPr>
        <w:t>Fünfzig Jahre Berliner Stadtgüter, Berlin.</w:t>
      </w:r>
    </w:p>
    <w:p w14:paraId="446F6B18" w14:textId="297E0AD4" w:rsidR="00C06B0A" w:rsidRPr="00980806" w:rsidRDefault="00C06B0A">
      <w:pPr>
        <w:pStyle w:val="LiKopf"/>
        <w:rPr>
          <w:rFonts w:cs="Arial"/>
        </w:rPr>
      </w:pPr>
      <w:r w:rsidRPr="00DF4B4C">
        <w:rPr>
          <w:rFonts w:cs="Arial"/>
        </w:rPr>
        <w:t>[</w:t>
      </w:r>
      <w:r w:rsidR="000C05DD" w:rsidRPr="00DF4B4C">
        <w:rPr>
          <w:rFonts w:cs="Arial"/>
        </w:rPr>
        <w:t>2</w:t>
      </w:r>
      <w:r w:rsidR="000C05DD">
        <w:rPr>
          <w:rFonts w:cs="Arial"/>
        </w:rPr>
        <w:t>4</w:t>
      </w:r>
      <w:r w:rsidRPr="00DF4B4C">
        <w:rPr>
          <w:rFonts w:cs="Arial"/>
        </w:rPr>
        <w:t>]</w:t>
      </w:r>
      <w:r w:rsidRPr="00DF4B4C">
        <w:rPr>
          <w:rFonts w:cs="Arial"/>
        </w:rPr>
        <w:tab/>
        <w:t>Salt, C. 1987:</w:t>
      </w:r>
    </w:p>
    <w:p w14:paraId="016C5B61" w14:textId="637230D1" w:rsidR="00C06B0A" w:rsidRPr="00884B3B" w:rsidRDefault="00C06B0A">
      <w:pPr>
        <w:pStyle w:val="LiKoerper"/>
        <w:rPr>
          <w:rFonts w:cs="Arial"/>
        </w:rPr>
      </w:pPr>
      <w:r w:rsidRPr="00980806">
        <w:rPr>
          <w:rFonts w:cs="Arial"/>
        </w:rPr>
        <w:t>Schwermetalle in einem Rieselfeldökosystem, Diss</w:t>
      </w:r>
      <w:r w:rsidR="00884B3B" w:rsidRPr="00884B3B">
        <w:rPr>
          <w:rFonts w:cs="Arial"/>
        </w:rPr>
        <w:t>ertation</w:t>
      </w:r>
      <w:r w:rsidRPr="00884B3B">
        <w:rPr>
          <w:rFonts w:cs="Arial"/>
        </w:rPr>
        <w:t>. TU-Berlin, in: Landschaftsentwicklung und Umweltforschung, Schriftenreihe des Fachbereichs Landschaftsentwicklung der Technischen Universität Berlin, 53.</w:t>
      </w:r>
    </w:p>
    <w:p w14:paraId="7F59ED8E" w14:textId="2EC7BEE8" w:rsidR="009A4EC2" w:rsidRPr="00884B3B" w:rsidRDefault="009A4EC2" w:rsidP="009A4EC2">
      <w:pPr>
        <w:pStyle w:val="LiKopf"/>
        <w:rPr>
          <w:rFonts w:cs="Arial"/>
        </w:rPr>
      </w:pPr>
      <w:r w:rsidRPr="00884B3B">
        <w:rPr>
          <w:rFonts w:cs="Arial"/>
        </w:rPr>
        <w:t>[</w:t>
      </w:r>
      <w:r w:rsidR="000C05DD" w:rsidRPr="00884B3B">
        <w:rPr>
          <w:rFonts w:cs="Arial"/>
        </w:rPr>
        <w:t>2</w:t>
      </w:r>
      <w:r w:rsidR="000C05DD">
        <w:rPr>
          <w:rFonts w:cs="Arial"/>
        </w:rPr>
        <w:t>5</w:t>
      </w:r>
      <w:r w:rsidRPr="00884B3B">
        <w:rPr>
          <w:rFonts w:cs="Arial"/>
        </w:rPr>
        <w:t>]</w:t>
      </w:r>
      <w:r w:rsidRPr="00884B3B">
        <w:rPr>
          <w:rFonts w:cs="Arial"/>
        </w:rPr>
        <w:tab/>
        <w:t>Schaefer, A. 1953:</w:t>
      </w:r>
    </w:p>
    <w:p w14:paraId="37FB4F8B" w14:textId="77777777" w:rsidR="009A4EC2" w:rsidRPr="00884B3B" w:rsidRDefault="009A4EC2" w:rsidP="009A4EC2">
      <w:pPr>
        <w:pStyle w:val="LiKoerper"/>
        <w:rPr>
          <w:rFonts w:cs="Arial"/>
        </w:rPr>
      </w:pPr>
      <w:r w:rsidRPr="00884B3B">
        <w:rPr>
          <w:rFonts w:cs="Arial"/>
        </w:rPr>
        <w:t>Geschichtliche Entwicklung der Berliner Stadtentwässerung, in: Wasserwirtschaft-Wassertechnik, Jg.3, S.428ff.</w:t>
      </w:r>
    </w:p>
    <w:p w14:paraId="34FA3BAE" w14:textId="13057DF8" w:rsidR="00C06B0A" w:rsidRPr="00884B3B" w:rsidRDefault="00C06B0A">
      <w:pPr>
        <w:pStyle w:val="LiKopf"/>
        <w:rPr>
          <w:rFonts w:cs="Arial"/>
        </w:rPr>
      </w:pPr>
      <w:r w:rsidRPr="00884B3B">
        <w:rPr>
          <w:rFonts w:cs="Arial"/>
        </w:rPr>
        <w:t>[2</w:t>
      </w:r>
      <w:r w:rsidR="000C05DD">
        <w:rPr>
          <w:rFonts w:cs="Arial"/>
        </w:rPr>
        <w:t>6</w:t>
      </w:r>
      <w:r w:rsidRPr="00884B3B">
        <w:rPr>
          <w:rFonts w:cs="Arial"/>
        </w:rPr>
        <w:t>]</w:t>
      </w:r>
      <w:r w:rsidRPr="00884B3B">
        <w:rPr>
          <w:rFonts w:cs="Arial"/>
        </w:rPr>
        <w:tab/>
      </w:r>
      <w:proofErr w:type="spellStart"/>
      <w:r w:rsidRPr="00884B3B">
        <w:rPr>
          <w:rFonts w:cs="Arial"/>
        </w:rPr>
        <w:t>SenStadtUm</w:t>
      </w:r>
      <w:proofErr w:type="spellEnd"/>
      <w:r w:rsidRPr="00884B3B">
        <w:rPr>
          <w:rFonts w:cs="Arial"/>
        </w:rPr>
        <w:t xml:space="preserve"> (Senatsverwaltung für Stadtentwicklung und Umweltschutz Berlin) 1990:</w:t>
      </w:r>
    </w:p>
    <w:p w14:paraId="7ED058D3" w14:textId="77777777" w:rsidR="00C06B0A" w:rsidRPr="00500024" w:rsidRDefault="00C06B0A">
      <w:pPr>
        <w:pStyle w:val="LiKoerper"/>
        <w:rPr>
          <w:rFonts w:cs="Arial"/>
        </w:rPr>
      </w:pPr>
      <w:r w:rsidRPr="00884B3B">
        <w:rPr>
          <w:rFonts w:cs="Arial"/>
        </w:rPr>
        <w:t>Berliner Schwermetalluntersuchungsprogramm für Klein- und Hausgärten, Landwirtschafts- und Gartenbauflächen, 1979-1990, unveröffentlicht.</w:t>
      </w:r>
    </w:p>
    <w:p w14:paraId="2F015EF1" w14:textId="091BB80C" w:rsidR="00C06B0A" w:rsidRPr="00A25F14" w:rsidRDefault="00C06B0A">
      <w:pPr>
        <w:pStyle w:val="LiKopf"/>
        <w:rPr>
          <w:rFonts w:cs="Arial"/>
        </w:rPr>
      </w:pPr>
      <w:r w:rsidRPr="00FD61C1">
        <w:rPr>
          <w:rFonts w:cs="Arial"/>
        </w:rPr>
        <w:t>[</w:t>
      </w:r>
      <w:r w:rsidR="000C05DD" w:rsidRPr="00FD61C1">
        <w:rPr>
          <w:rFonts w:cs="Arial"/>
        </w:rPr>
        <w:t>2</w:t>
      </w:r>
      <w:r w:rsidR="000C05DD">
        <w:rPr>
          <w:rFonts w:cs="Arial"/>
        </w:rPr>
        <w:t>7</w:t>
      </w:r>
      <w:r w:rsidRPr="00A25F14">
        <w:rPr>
          <w:rFonts w:cs="Arial"/>
        </w:rPr>
        <w:t>]</w:t>
      </w:r>
      <w:r w:rsidRPr="00A25F14">
        <w:rPr>
          <w:rFonts w:cs="Arial"/>
        </w:rPr>
        <w:tab/>
        <w:t>Taheri-</w:t>
      </w:r>
      <w:proofErr w:type="spellStart"/>
      <w:r w:rsidRPr="00A25F14">
        <w:rPr>
          <w:rFonts w:cs="Arial"/>
        </w:rPr>
        <w:t>Sohi</w:t>
      </w:r>
      <w:proofErr w:type="spellEnd"/>
      <w:r w:rsidRPr="00A25F14">
        <w:rPr>
          <w:rFonts w:cs="Arial"/>
        </w:rPr>
        <w:t>, M. 1991:</w:t>
      </w:r>
    </w:p>
    <w:p w14:paraId="62A40A82" w14:textId="77777777" w:rsidR="00C06B0A" w:rsidRPr="00B756E6" w:rsidRDefault="00C06B0A">
      <w:pPr>
        <w:pStyle w:val="LiKoerper"/>
        <w:rPr>
          <w:rFonts w:cs="Arial"/>
        </w:rPr>
      </w:pPr>
      <w:r w:rsidRPr="00A25F14">
        <w:rPr>
          <w:rFonts w:cs="Arial"/>
        </w:rPr>
        <w:t>Entwurf eines Landschaftsplans für Blankenfelde, Diplomarbeit am FB 14 der Technischen Universität B</w:t>
      </w:r>
      <w:r w:rsidRPr="00B756E6">
        <w:rPr>
          <w:rFonts w:cs="Arial"/>
        </w:rPr>
        <w:t>erlin, Berlin.</w:t>
      </w:r>
    </w:p>
    <w:p w14:paraId="4A33F797" w14:textId="0770530C" w:rsidR="00C06B0A" w:rsidRPr="00DF4B4C" w:rsidRDefault="00C06B0A">
      <w:pPr>
        <w:pStyle w:val="LiKopf"/>
        <w:rPr>
          <w:rFonts w:cs="Arial"/>
        </w:rPr>
      </w:pPr>
      <w:r w:rsidRPr="00DF4B4C">
        <w:rPr>
          <w:rFonts w:cs="Arial"/>
        </w:rPr>
        <w:t>[</w:t>
      </w:r>
      <w:r w:rsidR="000C05DD" w:rsidRPr="00DF4B4C">
        <w:rPr>
          <w:rFonts w:cs="Arial"/>
        </w:rPr>
        <w:t>2</w:t>
      </w:r>
      <w:r w:rsidR="000C05DD">
        <w:rPr>
          <w:rFonts w:cs="Arial"/>
        </w:rPr>
        <w:t>8</w:t>
      </w:r>
      <w:r w:rsidRPr="00DF4B4C">
        <w:rPr>
          <w:rFonts w:cs="Arial"/>
        </w:rPr>
        <w:t>]</w:t>
      </w:r>
      <w:r w:rsidRPr="00DF4B4C">
        <w:rPr>
          <w:rFonts w:cs="Arial"/>
        </w:rPr>
        <w:tab/>
        <w:t>VEB Industrie-</w:t>
      </w:r>
      <w:proofErr w:type="spellStart"/>
      <w:r w:rsidRPr="00DF4B4C">
        <w:rPr>
          <w:rFonts w:cs="Arial"/>
        </w:rPr>
        <w:t>Consult</w:t>
      </w:r>
      <w:proofErr w:type="spellEnd"/>
      <w:r w:rsidRPr="00DF4B4C">
        <w:rPr>
          <w:rFonts w:cs="Arial"/>
        </w:rPr>
        <w:t xml:space="preserve"> Berlin 1990:</w:t>
      </w:r>
    </w:p>
    <w:p w14:paraId="46AE37F1" w14:textId="7B2E9511" w:rsidR="00C06B0A" w:rsidRPr="00980806" w:rsidRDefault="00C06B0A">
      <w:pPr>
        <w:pStyle w:val="LiKoerper"/>
        <w:rPr>
          <w:rFonts w:cs="Arial"/>
        </w:rPr>
      </w:pPr>
      <w:r w:rsidRPr="00DF4B4C">
        <w:rPr>
          <w:rFonts w:cs="Arial"/>
        </w:rPr>
        <w:t>Einschätzung der Auswirkungen einer geplanten veränderten Betriebsführung der Rieselfelder am Standort Karolinenhöhe in Berlin-Spandau, Gutachten im Auftrag der Berliner Wasser</w:t>
      </w:r>
      <w:r w:rsidR="008C0D44" w:rsidRPr="00980806">
        <w:rPr>
          <w:rFonts w:cs="Arial"/>
        </w:rPr>
        <w:t>b</w:t>
      </w:r>
      <w:r w:rsidRPr="00980806">
        <w:rPr>
          <w:rFonts w:cs="Arial"/>
        </w:rPr>
        <w:t>etriebe, unveröffentlicht.</w:t>
      </w:r>
    </w:p>
    <w:p w14:paraId="55FEAAD6" w14:textId="45199415" w:rsidR="00FC4709" w:rsidRPr="00980806" w:rsidRDefault="00FC4709" w:rsidP="005D289E">
      <w:pPr>
        <w:pStyle w:val="LiKopf"/>
        <w:rPr>
          <w:rFonts w:cs="Arial"/>
        </w:rPr>
      </w:pPr>
      <w:r w:rsidRPr="00980806">
        <w:rPr>
          <w:rFonts w:cs="Arial"/>
        </w:rPr>
        <w:t>[</w:t>
      </w:r>
      <w:r w:rsidR="000C05DD" w:rsidRPr="00980806">
        <w:rPr>
          <w:rFonts w:cs="Arial"/>
        </w:rPr>
        <w:t>2</w:t>
      </w:r>
      <w:r w:rsidR="000C05DD">
        <w:rPr>
          <w:rFonts w:cs="Arial"/>
        </w:rPr>
        <w:t>9</w:t>
      </w:r>
      <w:r w:rsidRPr="00980806">
        <w:rPr>
          <w:rFonts w:cs="Arial"/>
        </w:rPr>
        <w:t>]</w:t>
      </w:r>
      <w:r w:rsidRPr="00980806">
        <w:rPr>
          <w:rFonts w:cs="Arial"/>
        </w:rPr>
        <w:tab/>
      </w:r>
      <w:r w:rsidR="00C10ABD" w:rsidRPr="00980806">
        <w:rPr>
          <w:rFonts w:cs="Arial"/>
        </w:rPr>
        <w:t>Verordnung zum Schutz der Landschaft der Rieselfelder Karolinenhöhe im Bezirk Spandau von Berlin, Ortsteile Spandau und Gatow Vom 24. August 1987</w:t>
      </w:r>
      <w:r w:rsidRPr="00980806">
        <w:rPr>
          <w:rFonts w:cs="Arial"/>
        </w:rPr>
        <w:t>:</w:t>
      </w:r>
    </w:p>
    <w:p w14:paraId="176E6B74" w14:textId="77D96538" w:rsidR="00C10ABD" w:rsidRPr="00884B3B" w:rsidRDefault="00FC4709" w:rsidP="00C10ABD">
      <w:pPr>
        <w:pStyle w:val="LiKoerper"/>
        <w:rPr>
          <w:rFonts w:cs="Arial"/>
        </w:rPr>
      </w:pPr>
      <w:r w:rsidRPr="00B57B65">
        <w:rPr>
          <w:rFonts w:cs="Arial"/>
        </w:rPr>
        <w:t>Internet:</w:t>
      </w:r>
      <w:r w:rsidRPr="00B57B65">
        <w:rPr>
          <w:rFonts w:cs="Arial"/>
        </w:rPr>
        <w:br/>
      </w:r>
      <w:hyperlink r:id="rId19" w:history="1">
        <w:r w:rsidRPr="00884B3B">
          <w:rPr>
            <w:rStyle w:val="Hyperlink"/>
            <w:rFonts w:cs="Arial"/>
          </w:rPr>
          <w:t>https://gesetze.berlin.de/bsbe/document/jlr-RieselfKarolinLSchVBErahmen</w:t>
        </w:r>
      </w:hyperlink>
      <w:r w:rsidRPr="00884B3B">
        <w:rPr>
          <w:rFonts w:cs="Arial"/>
        </w:rPr>
        <w:br/>
        <w:t>(Zugriff am 2</w:t>
      </w:r>
      <w:r w:rsidR="00ED2DA9">
        <w:rPr>
          <w:rFonts w:cs="Arial"/>
        </w:rPr>
        <w:t>5</w:t>
      </w:r>
      <w:r w:rsidRPr="00884B3B">
        <w:rPr>
          <w:rFonts w:cs="Arial"/>
        </w:rPr>
        <w:t>.</w:t>
      </w:r>
      <w:r w:rsidR="00ED2DA9">
        <w:rPr>
          <w:rFonts w:cs="Arial"/>
        </w:rPr>
        <w:t>11</w:t>
      </w:r>
      <w:r w:rsidRPr="00884B3B">
        <w:rPr>
          <w:rFonts w:cs="Arial"/>
        </w:rPr>
        <w:t>.202</w:t>
      </w:r>
      <w:r w:rsidR="00ED2DA9">
        <w:rPr>
          <w:rFonts w:cs="Arial"/>
        </w:rPr>
        <w:t>5</w:t>
      </w:r>
      <w:r w:rsidRPr="00884B3B">
        <w:rPr>
          <w:rFonts w:cs="Arial"/>
        </w:rPr>
        <w:t>)</w:t>
      </w:r>
    </w:p>
    <w:p w14:paraId="24A4FB75" w14:textId="2F81479A" w:rsidR="00C06B0A" w:rsidRPr="00884B3B" w:rsidRDefault="00C06B0A">
      <w:pPr>
        <w:pStyle w:val="LiKopf"/>
        <w:rPr>
          <w:rFonts w:cs="Arial"/>
        </w:rPr>
      </w:pPr>
      <w:r w:rsidRPr="00884B3B">
        <w:rPr>
          <w:rFonts w:cs="Arial"/>
        </w:rPr>
        <w:t>[</w:t>
      </w:r>
      <w:r w:rsidR="000C05DD">
        <w:rPr>
          <w:rFonts w:cs="Arial"/>
        </w:rPr>
        <w:t>30</w:t>
      </w:r>
      <w:r w:rsidRPr="00884B3B">
        <w:rPr>
          <w:rFonts w:cs="Arial"/>
        </w:rPr>
        <w:t>]</w:t>
      </w:r>
      <w:r w:rsidRPr="00884B3B">
        <w:rPr>
          <w:rFonts w:cs="Arial"/>
        </w:rPr>
        <w:tab/>
        <w:t>Wollenhaupt, H. 1941:</w:t>
      </w:r>
    </w:p>
    <w:p w14:paraId="684F8859" w14:textId="0152B396" w:rsidR="00C06B0A" w:rsidRPr="00884B3B" w:rsidRDefault="00C06B0A">
      <w:pPr>
        <w:pStyle w:val="LiKoerper"/>
        <w:rPr>
          <w:rFonts w:cs="Arial"/>
        </w:rPr>
      </w:pPr>
      <w:r w:rsidRPr="00884B3B">
        <w:rPr>
          <w:rFonts w:cs="Arial"/>
        </w:rPr>
        <w:t>Die Ableitung, Reinigung und Verwertung des Abwassers der Reichshauptstadt Berlin, Diss</w:t>
      </w:r>
      <w:r w:rsidR="00884B3B" w:rsidRPr="00884B3B">
        <w:rPr>
          <w:rFonts w:cs="Arial"/>
        </w:rPr>
        <w:t>ertation</w:t>
      </w:r>
      <w:r w:rsidRPr="00884B3B">
        <w:rPr>
          <w:rFonts w:cs="Arial"/>
        </w:rPr>
        <w:t>, Berlin.</w:t>
      </w:r>
    </w:p>
    <w:p w14:paraId="4E2EBE29" w14:textId="77777777" w:rsidR="00C06B0A" w:rsidRPr="007055CD" w:rsidRDefault="00C06B0A" w:rsidP="007055CD">
      <w:pPr>
        <w:pStyle w:val="berschrift3"/>
      </w:pPr>
      <w:r w:rsidRPr="007055CD">
        <w:t>Karten</w:t>
      </w:r>
    </w:p>
    <w:p w14:paraId="72420016" w14:textId="5CC03FAE" w:rsidR="00C06B0A" w:rsidRPr="00884B3B" w:rsidRDefault="00C06B0A">
      <w:pPr>
        <w:pStyle w:val="LiKopf"/>
        <w:rPr>
          <w:rFonts w:cs="Arial"/>
        </w:rPr>
      </w:pPr>
      <w:r w:rsidRPr="00884B3B">
        <w:rPr>
          <w:rFonts w:cs="Arial"/>
        </w:rPr>
        <w:t>[</w:t>
      </w:r>
      <w:r w:rsidR="000C05DD" w:rsidRPr="00884B3B">
        <w:rPr>
          <w:rFonts w:cs="Arial"/>
        </w:rPr>
        <w:t>3</w:t>
      </w:r>
      <w:r w:rsidR="000C05DD">
        <w:rPr>
          <w:rFonts w:cs="Arial"/>
        </w:rPr>
        <w:t>1</w:t>
      </w:r>
      <w:r w:rsidRPr="00884B3B">
        <w:rPr>
          <w:rFonts w:cs="Arial"/>
        </w:rPr>
        <w:t>]</w:t>
      </w:r>
      <w:r w:rsidRPr="00884B3B">
        <w:rPr>
          <w:rFonts w:cs="Arial"/>
        </w:rPr>
        <w:tab/>
        <w:t>Berliner Wasser-Betriebe 1876-1930:</w:t>
      </w:r>
    </w:p>
    <w:p w14:paraId="690A39FC" w14:textId="5657ED46" w:rsidR="00C06B0A" w:rsidRPr="00884B3B" w:rsidRDefault="00C06B0A">
      <w:pPr>
        <w:pStyle w:val="LiKoerper"/>
        <w:rPr>
          <w:rFonts w:cs="Arial"/>
        </w:rPr>
      </w:pPr>
      <w:r w:rsidRPr="00884B3B">
        <w:rPr>
          <w:rFonts w:cs="Arial"/>
        </w:rPr>
        <w:t>Kartenatlanten, versch</w:t>
      </w:r>
      <w:r w:rsidR="009A4EC2" w:rsidRPr="00884B3B">
        <w:rPr>
          <w:rFonts w:cs="Arial"/>
        </w:rPr>
        <w:t>iedene</w:t>
      </w:r>
      <w:r w:rsidRPr="00884B3B">
        <w:rPr>
          <w:rFonts w:cs="Arial"/>
        </w:rPr>
        <w:t xml:space="preserve"> Maßstäbe.</w:t>
      </w:r>
    </w:p>
    <w:p w14:paraId="485F6B43" w14:textId="06366D6D" w:rsidR="00C06B0A" w:rsidRPr="00500024" w:rsidRDefault="00C06B0A">
      <w:pPr>
        <w:pStyle w:val="LiKopf"/>
        <w:rPr>
          <w:rFonts w:cs="Arial"/>
        </w:rPr>
      </w:pPr>
      <w:r w:rsidRPr="00884B3B">
        <w:rPr>
          <w:rFonts w:cs="Arial"/>
        </w:rPr>
        <w:t>[</w:t>
      </w:r>
      <w:r w:rsidR="000C05DD" w:rsidRPr="00884B3B">
        <w:rPr>
          <w:rFonts w:cs="Arial"/>
        </w:rPr>
        <w:t>3</w:t>
      </w:r>
      <w:r w:rsidR="000C05DD">
        <w:rPr>
          <w:rFonts w:cs="Arial"/>
        </w:rPr>
        <w:t>2</w:t>
      </w:r>
      <w:r w:rsidRPr="00884B3B">
        <w:rPr>
          <w:rFonts w:cs="Arial"/>
        </w:rPr>
        <w:t>]</w:t>
      </w:r>
      <w:r w:rsidRPr="00884B3B">
        <w:rPr>
          <w:rFonts w:cs="Arial"/>
        </w:rPr>
        <w:tab/>
        <w:t>Berliner Wasser-Betriebe 1928 und 1959:</w:t>
      </w:r>
    </w:p>
    <w:p w14:paraId="0FA2C6B4" w14:textId="71109DA6" w:rsidR="00C06B0A" w:rsidRPr="00FD61C1" w:rsidRDefault="00C06B0A">
      <w:pPr>
        <w:pStyle w:val="LiKoerper"/>
        <w:rPr>
          <w:rFonts w:cs="Arial"/>
        </w:rPr>
      </w:pPr>
      <w:r w:rsidRPr="00500024">
        <w:rPr>
          <w:rFonts w:cs="Arial"/>
        </w:rPr>
        <w:t>Übersichtsplan der Stadtentwässerung Berlin, 1:75</w:t>
      </w:r>
      <w:r w:rsidR="00DD6D4C" w:rsidRPr="00500024">
        <w:rPr>
          <w:rFonts w:cs="Arial"/>
        </w:rPr>
        <w:t>.</w:t>
      </w:r>
      <w:r w:rsidRPr="00FD61C1">
        <w:rPr>
          <w:rFonts w:cs="Arial"/>
        </w:rPr>
        <w:t>000.</w:t>
      </w:r>
    </w:p>
    <w:p w14:paraId="5447D731" w14:textId="257CEC35" w:rsidR="002A2D1D" w:rsidRPr="00A25F14" w:rsidRDefault="002A2D1D" w:rsidP="002A2D1D">
      <w:pPr>
        <w:pStyle w:val="LiKopf"/>
        <w:rPr>
          <w:rFonts w:cs="Arial"/>
        </w:rPr>
      </w:pPr>
      <w:r w:rsidRPr="00A25F14">
        <w:rPr>
          <w:rFonts w:cs="Arial"/>
        </w:rPr>
        <w:t>[</w:t>
      </w:r>
      <w:r w:rsidR="000C05DD" w:rsidRPr="00A25F14">
        <w:rPr>
          <w:rFonts w:cs="Arial"/>
        </w:rPr>
        <w:t>3</w:t>
      </w:r>
      <w:r w:rsidR="000C05DD">
        <w:rPr>
          <w:rFonts w:cs="Arial"/>
        </w:rPr>
        <w:t>3</w:t>
      </w:r>
      <w:r w:rsidRPr="00A25F14">
        <w:rPr>
          <w:rFonts w:cs="Arial"/>
        </w:rPr>
        <w:t>]</w:t>
      </w:r>
      <w:r w:rsidRPr="00A25F14">
        <w:rPr>
          <w:rFonts w:cs="Arial"/>
        </w:rPr>
        <w:tab/>
      </w:r>
      <w:proofErr w:type="spellStart"/>
      <w:r w:rsidRPr="00A25F14">
        <w:rPr>
          <w:rFonts w:cs="Arial"/>
        </w:rPr>
        <w:t>GeoBasis</w:t>
      </w:r>
      <w:proofErr w:type="spellEnd"/>
      <w:r w:rsidRPr="00A25F14">
        <w:rPr>
          <w:rFonts w:cs="Arial"/>
        </w:rPr>
        <w:t>-DE / BKG 2018:</w:t>
      </w:r>
    </w:p>
    <w:p w14:paraId="209C10B9" w14:textId="664BF086" w:rsidR="002A2D1D" w:rsidRPr="00884B3B" w:rsidRDefault="002A2D1D">
      <w:pPr>
        <w:pStyle w:val="LiKoerper"/>
        <w:rPr>
          <w:rFonts w:cs="Arial"/>
        </w:rPr>
      </w:pPr>
      <w:r w:rsidRPr="00A25F14">
        <w:rPr>
          <w:rFonts w:cs="Arial"/>
        </w:rPr>
        <w:t>CORINE Land Cover 5 ha, Stand 2018 (wfs_clc5_2018)</w:t>
      </w:r>
      <w:r w:rsidRPr="00A25F14">
        <w:rPr>
          <w:rFonts w:cs="Arial"/>
        </w:rPr>
        <w:br/>
        <w:t>Internet:</w:t>
      </w:r>
      <w:r w:rsidRPr="00A25F14">
        <w:rPr>
          <w:rFonts w:cs="Arial"/>
        </w:rPr>
        <w:br/>
      </w:r>
      <w:hyperlink r:id="rId20" w:history="1">
        <w:r w:rsidRPr="00884B3B">
          <w:rPr>
            <w:rStyle w:val="Hyperlink"/>
            <w:rFonts w:cs="Arial"/>
          </w:rPr>
          <w:t>http://gdz.bkg.bund.de/index.php/default/wfs-corine-land-cover-5-ha-stand-2018-wfs-clc5-2018.html</w:t>
        </w:r>
      </w:hyperlink>
      <w:r w:rsidRPr="00884B3B">
        <w:rPr>
          <w:rFonts w:cs="Arial"/>
        </w:rPr>
        <w:t xml:space="preserve"> </w:t>
      </w:r>
      <w:r w:rsidR="007D1E5D">
        <w:rPr>
          <w:rFonts w:cs="Arial"/>
        </w:rPr>
        <w:br/>
      </w:r>
      <w:r w:rsidRPr="00884B3B">
        <w:rPr>
          <w:rFonts w:cs="Arial"/>
        </w:rPr>
        <w:t xml:space="preserve">(Zugriff am </w:t>
      </w:r>
      <w:r w:rsidR="00DE41DC">
        <w:rPr>
          <w:rFonts w:cs="Arial"/>
        </w:rPr>
        <w:t>25</w:t>
      </w:r>
      <w:r w:rsidRPr="00884B3B">
        <w:rPr>
          <w:rFonts w:cs="Arial"/>
        </w:rPr>
        <w:t>.</w:t>
      </w:r>
      <w:r w:rsidR="00DE41DC">
        <w:rPr>
          <w:rFonts w:cs="Arial"/>
        </w:rPr>
        <w:t>11</w:t>
      </w:r>
      <w:r w:rsidRPr="00884B3B">
        <w:rPr>
          <w:rFonts w:cs="Arial"/>
        </w:rPr>
        <w:t>.202</w:t>
      </w:r>
      <w:r w:rsidR="00DE41DC">
        <w:rPr>
          <w:rFonts w:cs="Arial"/>
        </w:rPr>
        <w:t>5</w:t>
      </w:r>
      <w:r w:rsidRPr="00884B3B">
        <w:rPr>
          <w:rFonts w:cs="Arial"/>
        </w:rPr>
        <w:t>)</w:t>
      </w:r>
    </w:p>
    <w:p w14:paraId="1FCD5D13" w14:textId="6989164A" w:rsidR="00DD6D4C" w:rsidRPr="00884B3B" w:rsidRDefault="00DD6D4C" w:rsidP="00DD6D4C">
      <w:pPr>
        <w:pStyle w:val="LiKopf"/>
        <w:tabs>
          <w:tab w:val="left" w:pos="600"/>
        </w:tabs>
        <w:ind w:left="600" w:hanging="600"/>
        <w:rPr>
          <w:rFonts w:cs="Arial"/>
        </w:rPr>
      </w:pPr>
      <w:r w:rsidRPr="00884B3B">
        <w:rPr>
          <w:rFonts w:cs="Arial"/>
        </w:rPr>
        <w:t>[</w:t>
      </w:r>
      <w:r w:rsidR="000C05DD" w:rsidRPr="00884B3B">
        <w:rPr>
          <w:rFonts w:cs="Arial"/>
        </w:rPr>
        <w:t>3</w:t>
      </w:r>
      <w:r w:rsidR="000C05DD">
        <w:rPr>
          <w:rFonts w:cs="Arial"/>
        </w:rPr>
        <w:t>4</w:t>
      </w:r>
      <w:r w:rsidRPr="00884B3B">
        <w:rPr>
          <w:rFonts w:cs="Arial"/>
        </w:rPr>
        <w:t>]</w:t>
      </w:r>
      <w:r w:rsidRPr="00884B3B">
        <w:rPr>
          <w:rFonts w:cs="Arial"/>
        </w:rPr>
        <w:tab/>
        <w:t>Landesvermessung und Geobasisinformation Brandenburg (Hrsg.) 2021:</w:t>
      </w:r>
    </w:p>
    <w:p w14:paraId="7F743B40" w14:textId="239C03AB" w:rsidR="00DD6D4C" w:rsidRPr="00DE41DC" w:rsidRDefault="00DD6D4C" w:rsidP="00DD6D4C">
      <w:pPr>
        <w:pStyle w:val="LiKoerper"/>
        <w:rPr>
          <w:rFonts w:cs="Arial"/>
        </w:rPr>
      </w:pPr>
      <w:r w:rsidRPr="00884B3B">
        <w:rPr>
          <w:rFonts w:cs="Arial"/>
        </w:rPr>
        <w:t xml:space="preserve">Digitales Geländemodell 1m Bodenauflösung Brandenburg mit Berlin, © </w:t>
      </w:r>
      <w:proofErr w:type="spellStart"/>
      <w:r w:rsidRPr="00884B3B">
        <w:rPr>
          <w:rFonts w:cs="Arial"/>
        </w:rPr>
        <w:t>GeoBasis</w:t>
      </w:r>
      <w:proofErr w:type="spellEnd"/>
      <w:r w:rsidRPr="00884B3B">
        <w:rPr>
          <w:rFonts w:cs="Arial"/>
        </w:rPr>
        <w:t>-DE/LGB 2021 (Stand 15.02.2021).</w:t>
      </w:r>
      <w:r w:rsidRPr="00884B3B">
        <w:rPr>
          <w:rFonts w:cs="Arial"/>
        </w:rPr>
        <w:br/>
      </w:r>
      <w:r w:rsidRPr="00DE41DC">
        <w:rPr>
          <w:rStyle w:val="klein"/>
          <w:rFonts w:cs="Arial"/>
        </w:rPr>
        <w:t>Internet:</w:t>
      </w:r>
      <w:r w:rsidRPr="00DE41DC">
        <w:rPr>
          <w:rStyle w:val="klein"/>
          <w:rFonts w:cs="Arial"/>
        </w:rPr>
        <w:br/>
      </w:r>
      <w:hyperlink r:id="rId21" w:history="1">
        <w:r w:rsidR="00957061" w:rsidRPr="00DE41DC">
          <w:rPr>
            <w:rStyle w:val="Hyperlink"/>
          </w:rPr>
          <w:t>https://geobroker.geobasis-bb.de/gbss.php?MODE=GetProductInformation&amp;PRODUCTID=a4133059-05f7-43ae-a701-d71489df42a1</w:t>
        </w:r>
      </w:hyperlink>
      <w:r w:rsidR="00DE41DC" w:rsidRPr="00DE41DC">
        <w:br/>
        <w:t>(Zugriff am</w:t>
      </w:r>
      <w:r w:rsidR="00DE41DC">
        <w:t xml:space="preserve"> 25.11.2025)</w:t>
      </w:r>
    </w:p>
    <w:p w14:paraId="72ADA74D" w14:textId="7E074D9B" w:rsidR="000A180A" w:rsidRPr="00884B3B" w:rsidRDefault="000A180A" w:rsidP="000A180A">
      <w:pPr>
        <w:pStyle w:val="LiKopf"/>
        <w:tabs>
          <w:tab w:val="left" w:pos="600"/>
        </w:tabs>
        <w:ind w:left="600" w:hanging="600"/>
        <w:rPr>
          <w:rFonts w:cs="Arial"/>
        </w:rPr>
      </w:pPr>
      <w:r w:rsidRPr="00884B3B">
        <w:rPr>
          <w:rFonts w:cs="Arial"/>
        </w:rPr>
        <w:t>[</w:t>
      </w:r>
      <w:r w:rsidR="000C05DD" w:rsidRPr="00884B3B">
        <w:rPr>
          <w:rFonts w:cs="Arial"/>
        </w:rPr>
        <w:t>3</w:t>
      </w:r>
      <w:r w:rsidR="000C05DD">
        <w:rPr>
          <w:rFonts w:cs="Arial"/>
        </w:rPr>
        <w:t>5</w:t>
      </w:r>
      <w:r w:rsidRPr="00884B3B">
        <w:rPr>
          <w:rFonts w:cs="Arial"/>
        </w:rPr>
        <w:t>]</w:t>
      </w:r>
      <w:r w:rsidRPr="00884B3B">
        <w:rPr>
          <w:rFonts w:cs="Arial"/>
        </w:rPr>
        <w:tab/>
      </w:r>
      <w:proofErr w:type="spellStart"/>
      <w:r w:rsidRPr="00884B3B">
        <w:rPr>
          <w:rFonts w:cs="Arial"/>
        </w:rPr>
        <w:t>SenStadtWohn</w:t>
      </w:r>
      <w:proofErr w:type="spellEnd"/>
      <w:r w:rsidRPr="00884B3B">
        <w:rPr>
          <w:rFonts w:cs="Arial"/>
        </w:rPr>
        <w:t xml:space="preserve"> (Senatsverwaltung für Stadtentwicklung und Wohnen Berlin) (Hrsg.) 2021:</w:t>
      </w:r>
    </w:p>
    <w:p w14:paraId="0AA9AF27" w14:textId="620ADADB" w:rsidR="00DE41DC" w:rsidRDefault="000A180A" w:rsidP="000A180A">
      <w:pPr>
        <w:pStyle w:val="LiKoerper"/>
      </w:pPr>
      <w:r w:rsidRPr="00884B3B">
        <w:rPr>
          <w:rFonts w:cs="Arial"/>
        </w:rPr>
        <w:t>ATKIS</w:t>
      </w:r>
      <w:r w:rsidR="00482B26" w:rsidRPr="00884B3B">
        <w:rPr>
          <w:rFonts w:cs="Arial"/>
        </w:rPr>
        <w:t>®</w:t>
      </w:r>
      <w:r w:rsidRPr="00884B3B">
        <w:rPr>
          <w:rFonts w:cs="Arial"/>
        </w:rPr>
        <w:t xml:space="preserve"> DGM1 2021 – Digitales Geländemodell, </w:t>
      </w:r>
      <w:r w:rsidR="009E6DE2" w:rsidRPr="00884B3B">
        <w:rPr>
          <w:rFonts w:cs="Arial"/>
        </w:rPr>
        <w:t xml:space="preserve">Geoportal Berlin, 1m-Rasterweite, </w:t>
      </w:r>
      <w:proofErr w:type="spellStart"/>
      <w:r w:rsidRPr="00884B3B">
        <w:rPr>
          <w:rStyle w:val="Fett"/>
          <w:rFonts w:cs="Arial"/>
          <w:b w:val="0"/>
        </w:rPr>
        <w:t>Befliegungen</w:t>
      </w:r>
      <w:proofErr w:type="spellEnd"/>
      <w:r w:rsidRPr="00884B3B">
        <w:rPr>
          <w:rStyle w:val="Fett"/>
          <w:rFonts w:cs="Arial"/>
          <w:b w:val="0"/>
        </w:rPr>
        <w:t xml:space="preserve"> am 24.02., 25.02. und 02.03.2021</w:t>
      </w:r>
      <w:r w:rsidRPr="00884B3B">
        <w:rPr>
          <w:rFonts w:cs="Arial"/>
        </w:rPr>
        <w:t xml:space="preserve"> (Stand 1</w:t>
      </w:r>
      <w:r w:rsidR="00227783">
        <w:rPr>
          <w:rFonts w:cs="Arial"/>
        </w:rPr>
        <w:t>5</w:t>
      </w:r>
      <w:r w:rsidRPr="00884B3B">
        <w:rPr>
          <w:rFonts w:cs="Arial"/>
        </w:rPr>
        <w:t>.</w:t>
      </w:r>
      <w:r w:rsidR="00227783">
        <w:rPr>
          <w:rFonts w:cs="Arial"/>
        </w:rPr>
        <w:t>1</w:t>
      </w:r>
      <w:r w:rsidRPr="00884B3B">
        <w:rPr>
          <w:rFonts w:cs="Arial"/>
        </w:rPr>
        <w:t>0.202</w:t>
      </w:r>
      <w:r w:rsidR="00227783">
        <w:rPr>
          <w:rFonts w:cs="Arial"/>
        </w:rPr>
        <w:t>5</w:t>
      </w:r>
      <w:r w:rsidRPr="00884B3B">
        <w:rPr>
          <w:rFonts w:cs="Arial"/>
        </w:rPr>
        <w:t>).</w:t>
      </w:r>
      <w:r w:rsidRPr="00884B3B">
        <w:rPr>
          <w:rFonts w:cs="Arial"/>
        </w:rPr>
        <w:br/>
      </w:r>
      <w:r w:rsidRPr="00500024">
        <w:rPr>
          <w:rStyle w:val="klein"/>
          <w:rFonts w:cs="Arial"/>
        </w:rPr>
        <w:t>Internet:</w:t>
      </w:r>
      <w:r w:rsidRPr="00500024">
        <w:rPr>
          <w:rFonts w:cs="Arial"/>
        </w:rPr>
        <w:br/>
      </w:r>
      <w:hyperlink r:id="rId22" w:anchor="/metadata/0a7c53a5-b29d-3f45-9734-1c811045e6c2" w:history="1">
        <w:r w:rsidR="00DE41DC" w:rsidRPr="00770C71">
          <w:rPr>
            <w:rStyle w:val="Hyperlink"/>
          </w:rPr>
          <w:t>https://gdi.berlin.de/geonetwork/srv/ger/catalog.search#/metadata/0a7c53a5-b29d-3f45-9734-1c811045e6c2</w:t>
        </w:r>
      </w:hyperlink>
    </w:p>
    <w:p w14:paraId="08414184" w14:textId="22601B94" w:rsidR="00482B26" w:rsidRPr="00884B3B" w:rsidRDefault="00482B26" w:rsidP="00482B26">
      <w:pPr>
        <w:pStyle w:val="LiKopf"/>
        <w:rPr>
          <w:rFonts w:cs="Arial"/>
        </w:rPr>
      </w:pPr>
      <w:r w:rsidRPr="00884B3B">
        <w:rPr>
          <w:rFonts w:cs="Arial"/>
        </w:rPr>
        <w:t>[</w:t>
      </w:r>
      <w:r w:rsidR="000C05DD" w:rsidRPr="00884B3B">
        <w:rPr>
          <w:rFonts w:cs="Arial"/>
        </w:rPr>
        <w:t>3</w:t>
      </w:r>
      <w:r w:rsidR="000C05DD">
        <w:rPr>
          <w:rFonts w:cs="Arial"/>
        </w:rPr>
        <w:t>6</w:t>
      </w:r>
      <w:r w:rsidRPr="00884B3B">
        <w:rPr>
          <w:rFonts w:cs="Arial"/>
        </w:rPr>
        <w:t>]</w:t>
      </w:r>
      <w:r w:rsidRPr="00884B3B">
        <w:rPr>
          <w:rFonts w:cs="Arial"/>
        </w:rPr>
        <w:tab/>
      </w:r>
      <w:proofErr w:type="spellStart"/>
      <w:r w:rsidRPr="00884B3B">
        <w:rPr>
          <w:rFonts w:cs="Arial"/>
        </w:rPr>
        <w:t>SenStadtWohn</w:t>
      </w:r>
      <w:proofErr w:type="spellEnd"/>
      <w:r w:rsidRPr="00884B3B">
        <w:rPr>
          <w:rFonts w:cs="Arial"/>
        </w:rPr>
        <w:t xml:space="preserve"> (Senatsverwaltung für Stadtentwicklung und Wohnen Berlin) (Hrsg.) 2021: </w:t>
      </w:r>
    </w:p>
    <w:p w14:paraId="369F74C9" w14:textId="674DA7FA" w:rsidR="00DE41DC" w:rsidRDefault="00482B26" w:rsidP="00376D6F">
      <w:pPr>
        <w:pStyle w:val="LiKoerper"/>
      </w:pPr>
      <w:r w:rsidRPr="00884B3B">
        <w:t xml:space="preserve">Digitale farbige </w:t>
      </w:r>
      <w:proofErr w:type="spellStart"/>
      <w:r w:rsidRPr="00884B3B">
        <w:t>Orthophotos</w:t>
      </w:r>
      <w:proofErr w:type="spellEnd"/>
      <w:r w:rsidRPr="00884B3B">
        <w:t xml:space="preserve"> 2021 (DOP20RGBI),</w:t>
      </w:r>
      <w:r w:rsidR="009E6DE2" w:rsidRPr="00884B3B">
        <w:t xml:space="preserve"> Geoportal Berlin, 0,2 m Bodenauflösung, </w:t>
      </w:r>
      <w:r w:rsidRPr="00500024">
        <w:t>Befliegung 22.02.2021 (Stand 23.04.2021).</w:t>
      </w:r>
      <w:r w:rsidR="007D1E5D">
        <w:rPr>
          <w:b/>
        </w:rPr>
        <w:br/>
      </w:r>
      <w:r w:rsidRPr="00500024">
        <w:rPr>
          <w:rStyle w:val="klein"/>
          <w:rFonts w:cs="Arial"/>
        </w:rPr>
        <w:t>Internet:</w:t>
      </w:r>
      <w:r w:rsidRPr="00500024">
        <w:rPr>
          <w:rFonts w:cs="Arial"/>
        </w:rPr>
        <w:br/>
      </w:r>
      <w:hyperlink r:id="rId23" w:history="1">
        <w:r w:rsidR="00DE41DC" w:rsidRPr="00770C71">
          <w:rPr>
            <w:rStyle w:val="Hyperlink"/>
          </w:rPr>
          <w:t>https://gdi.berlin.de/geonetwork/srv/ger/catalog.search#/metadata/ef0c8276-78af-4444-969f-d01bb7d3c841</w:t>
        </w:r>
      </w:hyperlink>
    </w:p>
    <w:p w14:paraId="37D3DFC6" w14:textId="3C6376FD" w:rsidR="00482B26" w:rsidRPr="00884B3B" w:rsidRDefault="00482B26" w:rsidP="009E6DE2">
      <w:pPr>
        <w:pStyle w:val="LiKopf"/>
        <w:rPr>
          <w:rFonts w:cs="Arial"/>
        </w:rPr>
      </w:pPr>
      <w:r w:rsidRPr="00884B3B">
        <w:rPr>
          <w:rFonts w:cs="Arial"/>
        </w:rPr>
        <w:t>[</w:t>
      </w:r>
      <w:r w:rsidR="000C05DD" w:rsidRPr="00884B3B">
        <w:rPr>
          <w:rFonts w:cs="Arial"/>
        </w:rPr>
        <w:t>3</w:t>
      </w:r>
      <w:r w:rsidR="000C05DD">
        <w:rPr>
          <w:rFonts w:cs="Arial"/>
        </w:rPr>
        <w:t>7</w:t>
      </w:r>
      <w:r w:rsidRPr="00884B3B">
        <w:rPr>
          <w:rFonts w:cs="Arial"/>
        </w:rPr>
        <w:t>]</w:t>
      </w:r>
      <w:r w:rsidRPr="00884B3B">
        <w:rPr>
          <w:rFonts w:cs="Arial"/>
        </w:rPr>
        <w:tab/>
      </w:r>
      <w:proofErr w:type="spellStart"/>
      <w:r w:rsidRPr="00884B3B">
        <w:rPr>
          <w:rFonts w:cs="Arial"/>
        </w:rPr>
        <w:t>SenStadtWohn</w:t>
      </w:r>
      <w:proofErr w:type="spellEnd"/>
      <w:r w:rsidRPr="00884B3B">
        <w:rPr>
          <w:rFonts w:cs="Arial"/>
        </w:rPr>
        <w:t xml:space="preserve"> (Senatsverwaltung für Stadtentwicklung und Wohnen Berlin) (Hrsg.) 2021: </w:t>
      </w:r>
    </w:p>
    <w:p w14:paraId="506932CF" w14:textId="24A37DFF" w:rsidR="005222B9" w:rsidRDefault="00482B26" w:rsidP="00376D6F">
      <w:pPr>
        <w:pStyle w:val="LiKoerper"/>
      </w:pPr>
      <w:r w:rsidRPr="00884B3B">
        <w:t>Luftbilder 1928, Maßstab 1:4</w:t>
      </w:r>
      <w:r w:rsidR="00DD6D4C" w:rsidRPr="00884B3B">
        <w:t>.</w:t>
      </w:r>
      <w:r w:rsidRPr="00884B3B">
        <w:t>000</w:t>
      </w:r>
      <w:r w:rsidR="009E6DE2" w:rsidRPr="00884B3B">
        <w:t>,</w:t>
      </w:r>
      <w:r w:rsidR="009E6DE2" w:rsidRPr="00500024">
        <w:t xml:space="preserve"> Geoportal Berlin.</w:t>
      </w:r>
      <w:r w:rsidR="007D1E5D">
        <w:rPr>
          <w:b/>
        </w:rPr>
        <w:br/>
      </w:r>
      <w:r w:rsidRPr="00500024">
        <w:t>Internet:</w:t>
      </w:r>
      <w:r w:rsidRPr="00500024">
        <w:br/>
      </w:r>
      <w:hyperlink r:id="rId24" w:history="1">
        <w:r w:rsidR="005222B9" w:rsidRPr="00770C71">
          <w:rPr>
            <w:rStyle w:val="Hyperlink"/>
          </w:rPr>
          <w:t>https://gdi.berlin.de/geonetwork/srv/ger/catalog.search#/metadata/6b746499-7354-3a3a-aa70-60e1fb37f993</w:t>
        </w:r>
      </w:hyperlink>
    </w:p>
    <w:p w14:paraId="2B4D103F" w14:textId="64247E10" w:rsidR="009E6DE2" w:rsidRPr="00884B3B" w:rsidRDefault="009E6DE2" w:rsidP="009E6DE2">
      <w:pPr>
        <w:pStyle w:val="LiKopf"/>
        <w:rPr>
          <w:rFonts w:cs="Arial"/>
        </w:rPr>
      </w:pPr>
      <w:r w:rsidRPr="00884B3B">
        <w:rPr>
          <w:rFonts w:cs="Arial"/>
        </w:rPr>
        <w:t>[</w:t>
      </w:r>
      <w:r w:rsidR="000C05DD" w:rsidRPr="00884B3B">
        <w:rPr>
          <w:rFonts w:cs="Arial"/>
        </w:rPr>
        <w:t>3</w:t>
      </w:r>
      <w:r w:rsidR="000C05DD">
        <w:rPr>
          <w:rFonts w:cs="Arial"/>
        </w:rPr>
        <w:t>8</w:t>
      </w:r>
      <w:r w:rsidRPr="00884B3B">
        <w:rPr>
          <w:rFonts w:cs="Arial"/>
        </w:rPr>
        <w:t>]</w:t>
      </w:r>
      <w:r w:rsidRPr="00884B3B">
        <w:rPr>
          <w:rFonts w:cs="Arial"/>
        </w:rPr>
        <w:tab/>
      </w:r>
      <w:proofErr w:type="spellStart"/>
      <w:r w:rsidRPr="00884B3B">
        <w:rPr>
          <w:rFonts w:cs="Arial"/>
        </w:rPr>
        <w:t>SenStadtWohn</w:t>
      </w:r>
      <w:proofErr w:type="spellEnd"/>
      <w:r w:rsidRPr="00884B3B">
        <w:rPr>
          <w:rFonts w:cs="Arial"/>
        </w:rPr>
        <w:t xml:space="preserve"> (Senatsverwaltung für Stadtentwicklung und Wohnen Berlin) (Hrsg.) 2021: </w:t>
      </w:r>
    </w:p>
    <w:p w14:paraId="46F7405E" w14:textId="3C41694E" w:rsidR="005222B9" w:rsidRDefault="009E6DE2" w:rsidP="00376D6F">
      <w:pPr>
        <w:pStyle w:val="LiKoerper"/>
      </w:pPr>
      <w:r w:rsidRPr="00884B3B">
        <w:rPr>
          <w:rFonts w:cs="Arial"/>
          <w:b/>
        </w:rPr>
        <w:t>Luftbilder 1953, Maßstab 1:22</w:t>
      </w:r>
      <w:r w:rsidR="00DD6D4C" w:rsidRPr="00884B3B">
        <w:rPr>
          <w:rFonts w:cs="Arial"/>
          <w:b/>
        </w:rPr>
        <w:t>.</w:t>
      </w:r>
      <w:r w:rsidRPr="00884B3B">
        <w:rPr>
          <w:rFonts w:cs="Arial"/>
          <w:b/>
        </w:rPr>
        <w:t>000,</w:t>
      </w:r>
      <w:r w:rsidRPr="00884B3B">
        <w:rPr>
          <w:rFonts w:cs="Arial"/>
        </w:rPr>
        <w:t xml:space="preserve"> </w:t>
      </w:r>
      <w:r w:rsidRPr="00500024">
        <w:rPr>
          <w:rFonts w:cs="Arial"/>
          <w:b/>
        </w:rPr>
        <w:t>Geoportal Berlin.</w:t>
      </w:r>
      <w:r w:rsidR="00911328">
        <w:rPr>
          <w:rFonts w:cs="Arial"/>
          <w:b/>
        </w:rPr>
        <w:br/>
      </w:r>
      <w:r w:rsidRPr="00500024">
        <w:rPr>
          <w:rFonts w:cs="Arial"/>
        </w:rPr>
        <w:t>Internet:</w:t>
      </w:r>
      <w:r w:rsidRPr="00500024">
        <w:rPr>
          <w:rFonts w:cs="Arial"/>
        </w:rPr>
        <w:br/>
      </w:r>
      <w:hyperlink r:id="rId25" w:history="1">
        <w:r w:rsidR="005222B9" w:rsidRPr="00770C71">
          <w:rPr>
            <w:rStyle w:val="Hyperlink"/>
          </w:rPr>
          <w:t>https://gdi.berlin.de/geonetwork/srv/ger/catalog.search#/metadata/de2ecd01-d5b9-3266-ba52-55e3eec5428e</w:t>
        </w:r>
      </w:hyperlink>
    </w:p>
    <w:p w14:paraId="742A7017" w14:textId="4A09830F" w:rsidR="008854E4" w:rsidRPr="00884B3B" w:rsidRDefault="008854E4" w:rsidP="008854E4">
      <w:pPr>
        <w:pStyle w:val="LiKopf"/>
        <w:rPr>
          <w:rFonts w:cs="Arial"/>
        </w:rPr>
      </w:pPr>
      <w:r w:rsidRPr="00884B3B">
        <w:rPr>
          <w:rFonts w:cs="Arial"/>
        </w:rPr>
        <w:t>[</w:t>
      </w:r>
      <w:r w:rsidR="000C05DD" w:rsidRPr="00884B3B">
        <w:rPr>
          <w:rFonts w:cs="Arial"/>
        </w:rPr>
        <w:t>3</w:t>
      </w:r>
      <w:r w:rsidR="000C05DD">
        <w:rPr>
          <w:rFonts w:cs="Arial"/>
        </w:rPr>
        <w:t>9</w:t>
      </w:r>
      <w:r w:rsidRPr="00884B3B">
        <w:rPr>
          <w:rFonts w:cs="Arial"/>
        </w:rPr>
        <w:t>]</w:t>
      </w:r>
      <w:r w:rsidRPr="00884B3B">
        <w:rPr>
          <w:rFonts w:cs="Arial"/>
        </w:rPr>
        <w:tab/>
      </w:r>
      <w:proofErr w:type="spellStart"/>
      <w:r w:rsidRPr="00884B3B">
        <w:rPr>
          <w:rFonts w:cs="Arial"/>
        </w:rPr>
        <w:t>SenStadtWohn</w:t>
      </w:r>
      <w:proofErr w:type="spellEnd"/>
      <w:r w:rsidRPr="00884B3B">
        <w:rPr>
          <w:rFonts w:cs="Arial"/>
        </w:rPr>
        <w:t xml:space="preserve"> (Senatsverwaltung für Stadtentwicklung und Wohnen Berlin) (Hrsg.) 2021: </w:t>
      </w:r>
    </w:p>
    <w:p w14:paraId="15D87F34" w14:textId="168FE7C8" w:rsidR="005222B9" w:rsidRDefault="008854E4" w:rsidP="00376D6F">
      <w:pPr>
        <w:pStyle w:val="LiKoerper"/>
      </w:pPr>
      <w:r w:rsidRPr="00884B3B">
        <w:t>Schutzgebiete und Schutzobjekte nach Naturschutzrecht Berlin (inklusive Natura 2000), Ge</w:t>
      </w:r>
      <w:r w:rsidRPr="00500024">
        <w:t xml:space="preserve">oportal Berlin (Stand: </w:t>
      </w:r>
      <w:r w:rsidR="00227783">
        <w:t>15</w:t>
      </w:r>
      <w:r w:rsidRPr="00500024">
        <w:t>.08.202</w:t>
      </w:r>
      <w:r w:rsidR="00227783">
        <w:t>5</w:t>
      </w:r>
      <w:r w:rsidRPr="00500024">
        <w:t>).</w:t>
      </w:r>
      <w:r w:rsidRPr="00500024">
        <w:br/>
        <w:t>Internet:</w:t>
      </w:r>
      <w:r w:rsidRPr="00500024">
        <w:br/>
      </w:r>
      <w:hyperlink r:id="rId26" w:history="1">
        <w:r w:rsidR="005222B9" w:rsidRPr="00770C71">
          <w:rPr>
            <w:rStyle w:val="Hyperlink"/>
          </w:rPr>
          <w:t>https://gdi.berlin.de/geonetwork/srv/ger/catalog.search#/metadata/da2d17c0-6f29-3fae-848d-7f4f1cffa8a3</w:t>
        </w:r>
      </w:hyperlink>
    </w:p>
    <w:p w14:paraId="6EC3B507" w14:textId="5CB1D431" w:rsidR="00C06B0A" w:rsidRPr="00884B3B" w:rsidRDefault="00C06B0A" w:rsidP="000A180A">
      <w:pPr>
        <w:pStyle w:val="LiKopf"/>
        <w:rPr>
          <w:rFonts w:cs="Arial"/>
        </w:rPr>
      </w:pPr>
      <w:r w:rsidRPr="00884B3B">
        <w:rPr>
          <w:rFonts w:cs="Arial"/>
        </w:rPr>
        <w:t>[</w:t>
      </w:r>
      <w:r w:rsidR="006A5465">
        <w:rPr>
          <w:rFonts w:cs="Arial"/>
        </w:rPr>
        <w:t>40</w:t>
      </w:r>
      <w:r w:rsidRPr="00884B3B">
        <w:rPr>
          <w:rFonts w:cs="Arial"/>
        </w:rPr>
        <w:t>]</w:t>
      </w:r>
      <w:r w:rsidRPr="00884B3B">
        <w:rPr>
          <w:rFonts w:cs="Arial"/>
        </w:rPr>
        <w:tab/>
        <w:t>Wasserversorgung und Abwasserbehandlung Berlin:</w:t>
      </w:r>
    </w:p>
    <w:p w14:paraId="397A5D80" w14:textId="529ABE68" w:rsidR="00482B26" w:rsidRPr="00500024" w:rsidRDefault="00C06B0A" w:rsidP="009E6DE2">
      <w:pPr>
        <w:pStyle w:val="LiKoerper"/>
        <w:rPr>
          <w:rFonts w:cs="Arial"/>
        </w:rPr>
      </w:pPr>
      <w:r w:rsidRPr="00884B3B">
        <w:rPr>
          <w:rFonts w:cs="Arial"/>
        </w:rPr>
        <w:t>Rieselfeldkarten, 1:10</w:t>
      </w:r>
      <w:r w:rsidR="00DD6D4C" w:rsidRPr="00884B3B">
        <w:rPr>
          <w:rFonts w:cs="Arial"/>
        </w:rPr>
        <w:t>.</w:t>
      </w:r>
      <w:r w:rsidRPr="00884B3B">
        <w:rPr>
          <w:rFonts w:cs="Arial"/>
        </w:rPr>
        <w:t>000, 1:25</w:t>
      </w:r>
      <w:r w:rsidR="00DD6D4C" w:rsidRPr="00884B3B">
        <w:rPr>
          <w:rFonts w:cs="Arial"/>
        </w:rPr>
        <w:t>.</w:t>
      </w:r>
      <w:r w:rsidRPr="00500024">
        <w:rPr>
          <w:rFonts w:cs="Arial"/>
        </w:rPr>
        <w:t>000, versch</w:t>
      </w:r>
      <w:r w:rsidR="009A4EC2" w:rsidRPr="00500024">
        <w:rPr>
          <w:rFonts w:cs="Arial"/>
        </w:rPr>
        <w:t>iedene</w:t>
      </w:r>
      <w:r w:rsidRPr="00500024">
        <w:rPr>
          <w:rFonts w:cs="Arial"/>
        </w:rPr>
        <w:t xml:space="preserve"> Jahre.</w:t>
      </w:r>
      <w:r w:rsidR="009E6DE2" w:rsidRPr="00500024">
        <w:rPr>
          <w:rFonts w:cs="Arial"/>
        </w:rPr>
        <w:t xml:space="preserve"> Eigene Georeferenzierung.</w:t>
      </w:r>
    </w:p>
    <w:sectPr w:rsidR="00482B26" w:rsidRPr="00500024" w:rsidSect="00376D6F">
      <w:footnotePr>
        <w:numRestart w:val="eachPage"/>
      </w:footnotePr>
      <w:pgSz w:w="11901" w:h="16840"/>
      <w:pgMar w:top="1134" w:right="1134" w:bottom="1134" w:left="1701" w:header="720" w:footer="720" w:gutter="0"/>
      <w:cols w:space="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51D64" w14:textId="77777777" w:rsidR="00AE6378" w:rsidRDefault="00AE6378">
      <w:r>
        <w:separator/>
      </w:r>
    </w:p>
  </w:endnote>
  <w:endnote w:type="continuationSeparator" w:id="0">
    <w:p w14:paraId="541C66E2" w14:textId="77777777" w:rsidR="00AE6378" w:rsidRDefault="00AE6378">
      <w:r>
        <w:continuationSeparator/>
      </w:r>
    </w:p>
  </w:endnote>
  <w:endnote w:type="continuationNotice" w:id="1">
    <w:p w14:paraId="0643BC59" w14:textId="77777777" w:rsidR="00AE6378" w:rsidRDefault="00AE637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hicago">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6B14F" w14:textId="77777777" w:rsidR="00AB3B26" w:rsidRDefault="00AB3B2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04A54" w14:textId="77777777" w:rsidR="00AE6378" w:rsidRDefault="00AE6378">
      <w:r>
        <w:separator/>
      </w:r>
    </w:p>
  </w:footnote>
  <w:footnote w:type="continuationSeparator" w:id="0">
    <w:p w14:paraId="6D0DFC75" w14:textId="77777777" w:rsidR="00AE6378" w:rsidRDefault="00AE6378">
      <w:r>
        <w:continuationSeparator/>
      </w:r>
    </w:p>
  </w:footnote>
  <w:footnote w:type="continuationNotice" w:id="1">
    <w:p w14:paraId="71B5F542" w14:textId="77777777" w:rsidR="00AE6378" w:rsidRDefault="00AE637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7E8AC" w14:textId="15878476" w:rsidR="00AB3B26" w:rsidRDefault="00AB3B26" w:rsidP="00376D6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9FEE7" w14:textId="4CF59359" w:rsidR="00AB3B26" w:rsidRDefault="00AB3B26" w:rsidP="006A5465">
    <w:pPr>
      <w:pStyle w:val="Kopfzeile"/>
      <w:jc w:val="right"/>
    </w:pPr>
    <w:r>
      <w:rPr>
        <w:noProof/>
      </w:rPr>
      <w:drawing>
        <wp:inline distT="0" distB="0" distL="0" distR="0" wp14:anchorId="04228BB6" wp14:editId="3C567872">
          <wp:extent cx="3171825" cy="581025"/>
          <wp:effectExtent l="0" t="0" r="0" b="0"/>
          <wp:docPr id="12" name="Bild 8" descr="\\sstadt-fs14.senstadt.verwalt-berlin.de\COMMON\pools\IIIDPool\Allgemeines\Vorlagen\SenSW Logo\B_SEN_SBW_Logo_DE_H_N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tadt-fs14.senstadt.verwalt-berlin.de\COMMON\pools\IIIDPool\Allgemeines\Vorlagen\SenSW Logo\B_SEN_SBW_Logo_DE_H_N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1825" cy="5810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A2751" w14:textId="6A073D97" w:rsidR="00AB3B26" w:rsidRDefault="00AB3B26" w:rsidP="006A546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1CC14F4"/>
    <w:lvl w:ilvl="0">
      <w:numFmt w:val="bullet"/>
      <w:lvlText w:val="*"/>
      <w:lvlJc w:val="left"/>
    </w:lvl>
  </w:abstractNum>
  <w:abstractNum w:abstractNumId="1" w15:restartNumberingAfterBreak="0">
    <w:nsid w:val="05F77B78"/>
    <w:multiLevelType w:val="hybridMultilevel"/>
    <w:tmpl w:val="8486B2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3353E17"/>
    <w:multiLevelType w:val="hybridMultilevel"/>
    <w:tmpl w:val="32B6EFF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8134322"/>
    <w:multiLevelType w:val="hybridMultilevel"/>
    <w:tmpl w:val="7CF43F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6AA7C57"/>
    <w:multiLevelType w:val="hybridMultilevel"/>
    <w:tmpl w:val="0BB80CAA"/>
    <w:lvl w:ilvl="0" w:tplc="B99E694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0"/>
        <w:lvlJc w:val="left"/>
        <w:pPr>
          <w:ind w:left="280" w:hanging="280"/>
        </w:pPr>
        <w:rPr>
          <w:rFonts w:ascii="Symbol" w:hAnsi="Symbol" w:hint="default"/>
        </w:rPr>
      </w:lvl>
    </w:lvlOverride>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4097"/>
  </w:hdrShapeDefaults>
  <w:footnotePr>
    <w:numRestart w:val="eachPage"/>
    <w:footnote w:id="-1"/>
    <w:footnote w:id="0"/>
    <w:footnote w:id="1"/>
  </w:footnotePr>
  <w:endnotePr>
    <w:endnote w:id="-1"/>
    <w:endnote w:id="0"/>
    <w:endnote w:id="1"/>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AD6"/>
    <w:rsid w:val="00012BAD"/>
    <w:rsid w:val="00023E1D"/>
    <w:rsid w:val="00023EB5"/>
    <w:rsid w:val="00075023"/>
    <w:rsid w:val="00075561"/>
    <w:rsid w:val="000A180A"/>
    <w:rsid w:val="000B48C6"/>
    <w:rsid w:val="000C05DD"/>
    <w:rsid w:val="000D4BC8"/>
    <w:rsid w:val="00114AB3"/>
    <w:rsid w:val="00117E73"/>
    <w:rsid w:val="00124BAC"/>
    <w:rsid w:val="00125404"/>
    <w:rsid w:val="001300D0"/>
    <w:rsid w:val="00133EC0"/>
    <w:rsid w:val="00142C42"/>
    <w:rsid w:val="00151A36"/>
    <w:rsid w:val="00157963"/>
    <w:rsid w:val="00160BB1"/>
    <w:rsid w:val="001649BA"/>
    <w:rsid w:val="00165627"/>
    <w:rsid w:val="001734D7"/>
    <w:rsid w:val="00177898"/>
    <w:rsid w:val="001F0D71"/>
    <w:rsid w:val="001F2B27"/>
    <w:rsid w:val="002116D3"/>
    <w:rsid w:val="00226142"/>
    <w:rsid w:val="00227783"/>
    <w:rsid w:val="00234168"/>
    <w:rsid w:val="0024560F"/>
    <w:rsid w:val="002A2D1D"/>
    <w:rsid w:val="002A379E"/>
    <w:rsid w:val="002A75F6"/>
    <w:rsid w:val="002C10A8"/>
    <w:rsid w:val="00302B68"/>
    <w:rsid w:val="003143E1"/>
    <w:rsid w:val="00376D6F"/>
    <w:rsid w:val="00381EF6"/>
    <w:rsid w:val="00387659"/>
    <w:rsid w:val="003E7424"/>
    <w:rsid w:val="003F4E8F"/>
    <w:rsid w:val="00434674"/>
    <w:rsid w:val="004733CE"/>
    <w:rsid w:val="00482B26"/>
    <w:rsid w:val="00496BFC"/>
    <w:rsid w:val="004A521C"/>
    <w:rsid w:val="004B6A9F"/>
    <w:rsid w:val="00500024"/>
    <w:rsid w:val="005222B9"/>
    <w:rsid w:val="00526561"/>
    <w:rsid w:val="005323EC"/>
    <w:rsid w:val="005433BC"/>
    <w:rsid w:val="00543AE2"/>
    <w:rsid w:val="00555AD6"/>
    <w:rsid w:val="005604CE"/>
    <w:rsid w:val="00590F32"/>
    <w:rsid w:val="005A065A"/>
    <w:rsid w:val="005B02E0"/>
    <w:rsid w:val="005B3D81"/>
    <w:rsid w:val="005B5129"/>
    <w:rsid w:val="005C6449"/>
    <w:rsid w:val="005D289E"/>
    <w:rsid w:val="005D6832"/>
    <w:rsid w:val="00617C0A"/>
    <w:rsid w:val="0062179A"/>
    <w:rsid w:val="00630941"/>
    <w:rsid w:val="00674391"/>
    <w:rsid w:val="006813DF"/>
    <w:rsid w:val="00681440"/>
    <w:rsid w:val="006A1788"/>
    <w:rsid w:val="006A5465"/>
    <w:rsid w:val="006B1E86"/>
    <w:rsid w:val="006E6BB8"/>
    <w:rsid w:val="007055CD"/>
    <w:rsid w:val="00721E42"/>
    <w:rsid w:val="00722419"/>
    <w:rsid w:val="007269B2"/>
    <w:rsid w:val="00736DAE"/>
    <w:rsid w:val="00745954"/>
    <w:rsid w:val="00763917"/>
    <w:rsid w:val="00796073"/>
    <w:rsid w:val="007C1AB2"/>
    <w:rsid w:val="007C6ED6"/>
    <w:rsid w:val="007D1E5D"/>
    <w:rsid w:val="007E3DAA"/>
    <w:rsid w:val="008010DD"/>
    <w:rsid w:val="00803279"/>
    <w:rsid w:val="0082218A"/>
    <w:rsid w:val="0082432A"/>
    <w:rsid w:val="0082641F"/>
    <w:rsid w:val="008346E9"/>
    <w:rsid w:val="008474EB"/>
    <w:rsid w:val="00856979"/>
    <w:rsid w:val="00860E13"/>
    <w:rsid w:val="008740FC"/>
    <w:rsid w:val="0087457A"/>
    <w:rsid w:val="00884B3B"/>
    <w:rsid w:val="008854E4"/>
    <w:rsid w:val="008C0D44"/>
    <w:rsid w:val="00910AD9"/>
    <w:rsid w:val="00911328"/>
    <w:rsid w:val="00913078"/>
    <w:rsid w:val="0094538D"/>
    <w:rsid w:val="009525C6"/>
    <w:rsid w:val="00957061"/>
    <w:rsid w:val="00963B40"/>
    <w:rsid w:val="00980806"/>
    <w:rsid w:val="00983F4B"/>
    <w:rsid w:val="009A4EC2"/>
    <w:rsid w:val="009A7BA7"/>
    <w:rsid w:val="009B0BD8"/>
    <w:rsid w:val="009E6DE2"/>
    <w:rsid w:val="00A25F14"/>
    <w:rsid w:val="00A422DF"/>
    <w:rsid w:val="00A662E7"/>
    <w:rsid w:val="00A80A37"/>
    <w:rsid w:val="00AA1380"/>
    <w:rsid w:val="00AA2878"/>
    <w:rsid w:val="00AB3B26"/>
    <w:rsid w:val="00AE3C5F"/>
    <w:rsid w:val="00AE5FC3"/>
    <w:rsid w:val="00AE6378"/>
    <w:rsid w:val="00AF0A45"/>
    <w:rsid w:val="00AF5500"/>
    <w:rsid w:val="00B04E05"/>
    <w:rsid w:val="00B4255F"/>
    <w:rsid w:val="00B57B65"/>
    <w:rsid w:val="00B756E6"/>
    <w:rsid w:val="00BD07F7"/>
    <w:rsid w:val="00BE173D"/>
    <w:rsid w:val="00BE7E83"/>
    <w:rsid w:val="00BF12A2"/>
    <w:rsid w:val="00BF1C95"/>
    <w:rsid w:val="00C06B0A"/>
    <w:rsid w:val="00C10ABD"/>
    <w:rsid w:val="00C14B6A"/>
    <w:rsid w:val="00C47F87"/>
    <w:rsid w:val="00C6120C"/>
    <w:rsid w:val="00C61542"/>
    <w:rsid w:val="00C677BC"/>
    <w:rsid w:val="00C94872"/>
    <w:rsid w:val="00CB1EBE"/>
    <w:rsid w:val="00CB3228"/>
    <w:rsid w:val="00CC47BC"/>
    <w:rsid w:val="00CD7776"/>
    <w:rsid w:val="00CF2179"/>
    <w:rsid w:val="00D010EB"/>
    <w:rsid w:val="00D4000C"/>
    <w:rsid w:val="00D6176B"/>
    <w:rsid w:val="00D8474F"/>
    <w:rsid w:val="00D97802"/>
    <w:rsid w:val="00DA30E2"/>
    <w:rsid w:val="00DB74A0"/>
    <w:rsid w:val="00DD6D4C"/>
    <w:rsid w:val="00DE28CF"/>
    <w:rsid w:val="00DE41DC"/>
    <w:rsid w:val="00DE76A8"/>
    <w:rsid w:val="00DF4B4C"/>
    <w:rsid w:val="00E06FFF"/>
    <w:rsid w:val="00E32029"/>
    <w:rsid w:val="00E51675"/>
    <w:rsid w:val="00E94AD8"/>
    <w:rsid w:val="00EB1374"/>
    <w:rsid w:val="00EB63C1"/>
    <w:rsid w:val="00EC6385"/>
    <w:rsid w:val="00ED2DA9"/>
    <w:rsid w:val="00F610EB"/>
    <w:rsid w:val="00F63C4F"/>
    <w:rsid w:val="00F91919"/>
    <w:rsid w:val="00F94E4F"/>
    <w:rsid w:val="00FB77E5"/>
    <w:rsid w:val="00FC21FC"/>
    <w:rsid w:val="00FC4709"/>
    <w:rsid w:val="00FD28ED"/>
    <w:rsid w:val="00FD61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0583BE5"/>
  <w15:chartTrackingRefBased/>
  <w15:docId w15:val="{221CAB96-4429-4BCD-9E92-CD338BEFE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overflowPunct w:val="0"/>
      <w:autoSpaceDE w:val="0"/>
      <w:autoSpaceDN w:val="0"/>
      <w:adjustRightInd w:val="0"/>
      <w:spacing w:after="120"/>
      <w:jc w:val="both"/>
      <w:textAlignment w:val="baseline"/>
    </w:pPr>
    <w:rPr>
      <w:rFonts w:ascii="Arial" w:hAnsi="Arial"/>
    </w:rPr>
  </w:style>
  <w:style w:type="paragraph" w:styleId="berschrift1">
    <w:name w:val="heading 1"/>
    <w:basedOn w:val="Standard"/>
    <w:next w:val="Standard"/>
    <w:link w:val="berschrift1Zchn"/>
    <w:qFormat/>
    <w:pPr>
      <w:keepNext/>
      <w:keepLines/>
      <w:pBdr>
        <w:top w:val="single" w:sz="6" w:space="2" w:color="000000"/>
        <w:left w:val="single" w:sz="6" w:space="2" w:color="000000"/>
        <w:bottom w:val="single" w:sz="6" w:space="2" w:color="000000"/>
        <w:right w:val="single" w:sz="6" w:space="2" w:color="000000"/>
      </w:pBdr>
      <w:suppressAutoHyphens/>
      <w:spacing w:before="240" w:after="240"/>
      <w:outlineLvl w:val="0"/>
    </w:pPr>
    <w:rPr>
      <w:b/>
      <w:color w:val="000000"/>
      <w:sz w:val="48"/>
    </w:rPr>
  </w:style>
  <w:style w:type="paragraph" w:styleId="berschrift2">
    <w:name w:val="heading 2"/>
    <w:basedOn w:val="Standard"/>
    <w:next w:val="Standard"/>
    <w:qFormat/>
    <w:pPr>
      <w:keepNext/>
      <w:keepLines/>
      <w:shd w:val="pct20" w:color="auto" w:fill="auto"/>
      <w:suppressAutoHyphens/>
      <w:spacing w:before="120"/>
      <w:jc w:val="left"/>
      <w:outlineLvl w:val="1"/>
    </w:pPr>
    <w:rPr>
      <w:sz w:val="36"/>
    </w:rPr>
  </w:style>
  <w:style w:type="paragraph" w:styleId="berschrift3">
    <w:name w:val="heading 3"/>
    <w:basedOn w:val="berschrift2"/>
    <w:next w:val="Standard"/>
    <w:qFormat/>
    <w:pPr>
      <w:shd w:val="clear" w:color="auto" w:fill="auto"/>
      <w:outlineLvl w:val="2"/>
    </w:pPr>
    <w:rPr>
      <w:sz w:val="28"/>
    </w:rPr>
  </w:style>
  <w:style w:type="paragraph" w:styleId="berschrift4">
    <w:name w:val="heading 4"/>
    <w:basedOn w:val="berschrift3"/>
    <w:next w:val="Standard"/>
    <w:qFormat/>
    <w:pPr>
      <w:outlineLvl w:val="3"/>
    </w:pPr>
  </w:style>
  <w:style w:type="paragraph" w:styleId="berschrift5">
    <w:name w:val="heading 5"/>
    <w:basedOn w:val="berschrift4"/>
    <w:next w:val="Standard"/>
    <w:qFormat/>
    <w:pPr>
      <w:outlineLvl w:val="4"/>
    </w:pPr>
  </w:style>
  <w:style w:type="paragraph" w:styleId="berschrift6">
    <w:name w:val="heading 6"/>
    <w:basedOn w:val="berschrift5"/>
    <w:next w:val="Standard"/>
    <w:qFormat/>
    <w:pPr>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Koerper">
    <w:name w:val="Li_Koerper"/>
    <w:basedOn w:val="Standard"/>
    <w:pPr>
      <w:ind w:left="567"/>
    </w:pPr>
    <w:rPr>
      <w:color w:val="000000"/>
    </w:rPr>
  </w:style>
  <w:style w:type="paragraph" w:customStyle="1" w:styleId="LiKopf">
    <w:name w:val="Li_Kopf"/>
    <w:link w:val="LiKopfZchn"/>
    <w:pPr>
      <w:keepNext/>
      <w:keepLines/>
      <w:overflowPunct w:val="0"/>
      <w:autoSpaceDE w:val="0"/>
      <w:autoSpaceDN w:val="0"/>
      <w:adjustRightInd w:val="0"/>
      <w:ind w:left="567" w:hanging="567"/>
      <w:jc w:val="both"/>
      <w:textAlignment w:val="baseline"/>
    </w:pPr>
    <w:rPr>
      <w:rFonts w:ascii="Arial" w:hAnsi="Arial"/>
      <w:b/>
    </w:rPr>
  </w:style>
  <w:style w:type="paragraph" w:customStyle="1" w:styleId="Literaturangabe">
    <w:name w:val="Literaturangabe"/>
    <w:basedOn w:val="Standard"/>
    <w:pPr>
      <w:tabs>
        <w:tab w:val="left" w:pos="8900"/>
      </w:tabs>
      <w:spacing w:before="240" w:after="150" w:line="180" w:lineRule="auto"/>
      <w:ind w:left="1120" w:right="119" w:hanging="740"/>
      <w:jc w:val="left"/>
    </w:pPr>
    <w:rPr>
      <w:rFonts w:ascii="Geneva" w:hAnsi="Geneva"/>
      <w:noProof/>
    </w:rPr>
  </w:style>
  <w:style w:type="paragraph" w:customStyle="1" w:styleId="berschrift3ohneToC">
    <w:name w:val="Überschrift 3 ohne ToC"/>
    <w:basedOn w:val="berschrift3"/>
    <w:pPr>
      <w:keepLines w:val="0"/>
      <w:suppressAutoHyphens w:val="0"/>
      <w:ind w:left="360"/>
      <w:outlineLvl w:val="9"/>
    </w:pPr>
    <w:rPr>
      <w:rFonts w:ascii="Geneva" w:hAnsi="Geneva"/>
      <w:b/>
      <w:noProof/>
    </w:rPr>
  </w:style>
  <w:style w:type="paragraph" w:styleId="Funotentext">
    <w:name w:val="footnote text"/>
    <w:basedOn w:val="Standard"/>
    <w:semiHidden/>
  </w:style>
  <w:style w:type="paragraph" w:customStyle="1" w:styleId="numberedlist">
    <w:name w:val="numbered list"/>
    <w:basedOn w:val="Standard"/>
    <w:pPr>
      <w:tabs>
        <w:tab w:val="left" w:pos="900"/>
      </w:tabs>
      <w:ind w:left="900" w:hanging="540"/>
    </w:pPr>
  </w:style>
  <w:style w:type="paragraph" w:customStyle="1" w:styleId="numberedlist1">
    <w:name w:val="numbered list 1"/>
    <w:basedOn w:val="Standard"/>
    <w:pPr>
      <w:tabs>
        <w:tab w:val="left" w:pos="1440"/>
      </w:tabs>
      <w:ind w:left="1440" w:hanging="540"/>
    </w:pPr>
  </w:style>
  <w:style w:type="paragraph" w:customStyle="1" w:styleId="numberedlist2">
    <w:name w:val="numbered list 2"/>
    <w:basedOn w:val="Standard"/>
    <w:pPr>
      <w:tabs>
        <w:tab w:val="left" w:pos="1980"/>
      </w:tabs>
      <w:ind w:left="1980" w:hanging="540"/>
    </w:pPr>
  </w:style>
  <w:style w:type="paragraph" w:customStyle="1" w:styleId="bulletlist">
    <w:name w:val="bullet list"/>
    <w:basedOn w:val="numberedlist"/>
    <w:pPr>
      <w:ind w:hanging="280"/>
    </w:pPr>
  </w:style>
  <w:style w:type="paragraph" w:customStyle="1" w:styleId="bulletlist1">
    <w:name w:val="bullet list 1"/>
    <w:basedOn w:val="numberedlist1"/>
    <w:pPr>
      <w:ind w:hanging="280"/>
    </w:pPr>
  </w:style>
  <w:style w:type="paragraph" w:customStyle="1" w:styleId="bulletlist2">
    <w:name w:val="bullet list 2"/>
    <w:basedOn w:val="numberedlist2"/>
    <w:pPr>
      <w:ind w:hanging="280"/>
    </w:pPr>
  </w:style>
  <w:style w:type="paragraph" w:customStyle="1" w:styleId="glossary">
    <w:name w:val="glossary"/>
    <w:basedOn w:val="Standard"/>
    <w:pPr>
      <w:tabs>
        <w:tab w:val="left" w:pos="4320"/>
      </w:tabs>
      <w:ind w:left="4320" w:hanging="3960"/>
    </w:pPr>
  </w:style>
  <w:style w:type="paragraph" w:customStyle="1" w:styleId="glossary1">
    <w:name w:val="glossary 1"/>
    <w:basedOn w:val="glossary"/>
    <w:pPr>
      <w:tabs>
        <w:tab w:val="clear" w:pos="4320"/>
        <w:tab w:val="left" w:pos="4860"/>
      </w:tabs>
      <w:ind w:left="4860"/>
    </w:pPr>
  </w:style>
  <w:style w:type="paragraph" w:customStyle="1" w:styleId="pre">
    <w:name w:val="pre"/>
    <w:basedOn w:val="Standard"/>
    <w:pPr>
      <w:keepLines/>
      <w:tabs>
        <w:tab w:val="left" w:pos="880"/>
        <w:tab w:val="left" w:pos="1740"/>
        <w:tab w:val="left" w:pos="2620"/>
        <w:tab w:val="left" w:pos="3480"/>
        <w:tab w:val="left" w:pos="4320"/>
        <w:tab w:val="left" w:pos="5220"/>
        <w:tab w:val="left" w:pos="6060"/>
        <w:tab w:val="left" w:pos="6940"/>
        <w:tab w:val="left" w:pos="7780"/>
      </w:tabs>
      <w:spacing w:after="0"/>
    </w:pPr>
    <w:rPr>
      <w:rFonts w:ascii="Courier" w:hAnsi="Courier"/>
    </w:rPr>
  </w:style>
  <w:style w:type="paragraph" w:customStyle="1" w:styleId="address">
    <w:name w:val="address"/>
    <w:basedOn w:val="Standard"/>
    <w:rPr>
      <w:i/>
    </w:rPr>
  </w:style>
  <w:style w:type="paragraph" w:customStyle="1" w:styleId="blockquote">
    <w:name w:val="blockquote"/>
    <w:basedOn w:val="Standard"/>
    <w:pPr>
      <w:ind w:left="1440" w:right="1440"/>
    </w:pPr>
    <w:rPr>
      <w:i/>
    </w:rPr>
  </w:style>
  <w:style w:type="paragraph" w:customStyle="1" w:styleId="hr">
    <w:name w:val="hr"/>
    <w:basedOn w:val="Standard"/>
    <w:next w:val="Standard"/>
    <w:pPr>
      <w:pBdr>
        <w:bottom w:val="single" w:sz="12" w:space="0" w:color="auto"/>
        <w:between w:val="single" w:sz="12" w:space="0" w:color="auto"/>
      </w:pBdr>
      <w:spacing w:before="120"/>
    </w:pPr>
  </w:style>
  <w:style w:type="paragraph" w:customStyle="1" w:styleId="dir">
    <w:name w:val="dir"/>
    <w:basedOn w:val="Standard"/>
    <w:pPr>
      <w:tabs>
        <w:tab w:val="left" w:pos="360"/>
        <w:tab w:val="left" w:pos="3600"/>
        <w:tab w:val="left" w:pos="4320"/>
        <w:tab w:val="left" w:pos="7200"/>
        <w:tab w:val="left" w:pos="10700"/>
      </w:tabs>
      <w:spacing w:after="0"/>
      <w:ind w:firstLine="360"/>
    </w:pPr>
  </w:style>
  <w:style w:type="paragraph" w:customStyle="1" w:styleId="dir1">
    <w:name w:val="dir 1"/>
    <w:basedOn w:val="Standard"/>
    <w:pPr>
      <w:tabs>
        <w:tab w:val="left" w:pos="720"/>
        <w:tab w:val="left" w:pos="3960"/>
        <w:tab w:val="left" w:pos="4320"/>
        <w:tab w:val="left" w:pos="7560"/>
        <w:tab w:val="left" w:pos="10700"/>
      </w:tabs>
      <w:spacing w:after="0"/>
      <w:ind w:firstLine="360"/>
    </w:pPr>
  </w:style>
  <w:style w:type="paragraph" w:customStyle="1" w:styleId="dir2">
    <w:name w:val="dir 2"/>
    <w:basedOn w:val="Standard"/>
    <w:pPr>
      <w:tabs>
        <w:tab w:val="left" w:pos="1080"/>
        <w:tab w:val="left" w:pos="4320"/>
        <w:tab w:val="left" w:pos="7920"/>
        <w:tab w:val="left" w:pos="10700"/>
      </w:tabs>
      <w:spacing w:after="0"/>
      <w:ind w:left="720" w:firstLine="360"/>
    </w:pPr>
  </w:style>
  <w:style w:type="paragraph" w:customStyle="1" w:styleId="menu1">
    <w:name w:val="menu 1"/>
    <w:basedOn w:val="address"/>
    <w:pPr>
      <w:tabs>
        <w:tab w:val="left" w:pos="1440"/>
      </w:tabs>
      <w:spacing w:after="0"/>
      <w:ind w:left="1440" w:hanging="720"/>
    </w:pPr>
    <w:rPr>
      <w:i w:val="0"/>
    </w:rPr>
  </w:style>
  <w:style w:type="paragraph" w:customStyle="1" w:styleId="menu">
    <w:name w:val="menu"/>
    <w:basedOn w:val="menu1"/>
    <w:pPr>
      <w:tabs>
        <w:tab w:val="clear" w:pos="1440"/>
        <w:tab w:val="left" w:pos="1080"/>
      </w:tabs>
      <w:ind w:left="1080"/>
    </w:pPr>
  </w:style>
  <w:style w:type="paragraph" w:customStyle="1" w:styleId="menu2">
    <w:name w:val="menu 2"/>
    <w:basedOn w:val="Standard"/>
    <w:pPr>
      <w:tabs>
        <w:tab w:val="left" w:pos="1800"/>
      </w:tabs>
      <w:spacing w:after="0"/>
      <w:ind w:left="1800" w:hanging="720"/>
    </w:pPr>
  </w:style>
  <w:style w:type="paragraph" w:customStyle="1" w:styleId="glossary2">
    <w:name w:val="glossary 2"/>
    <w:basedOn w:val="glossary1"/>
    <w:pPr>
      <w:tabs>
        <w:tab w:val="clear" w:pos="4860"/>
        <w:tab w:val="left" w:pos="5400"/>
      </w:tabs>
      <w:ind w:left="5400"/>
    </w:pPr>
  </w:style>
  <w:style w:type="paragraph" w:customStyle="1" w:styleId="HTML">
    <w:name w:val="HTML"/>
    <w:basedOn w:val="Standard"/>
    <w:pPr>
      <w:spacing w:after="0"/>
    </w:pPr>
    <w:rPr>
      <w:rFonts w:ascii="Courier" w:hAnsi="Courier"/>
    </w:rPr>
  </w:style>
  <w:style w:type="paragraph" w:customStyle="1" w:styleId="body">
    <w:name w:val="body"/>
    <w:basedOn w:val="Standard"/>
    <w:pPr>
      <w:spacing w:after="0" w:line="210" w:lineRule="auto"/>
    </w:pPr>
    <w:rPr>
      <w:rFonts w:ascii="Chicago" w:hAnsi="Chicago"/>
      <w:sz w:val="19"/>
    </w:rPr>
  </w:style>
  <w:style w:type="paragraph" w:customStyle="1" w:styleId="subhead">
    <w:name w:val="subhead"/>
    <w:basedOn w:val="body"/>
    <w:pPr>
      <w:spacing w:line="240" w:lineRule="auto"/>
      <w:jc w:val="center"/>
    </w:pPr>
    <w:rPr>
      <w:sz w:val="32"/>
    </w:rPr>
  </w:style>
  <w:style w:type="paragraph" w:customStyle="1" w:styleId="head">
    <w:name w:val="head"/>
    <w:basedOn w:val="subhead"/>
    <w:pPr>
      <w:jc w:val="left"/>
    </w:pPr>
    <w:rPr>
      <w:sz w:val="44"/>
    </w:rPr>
  </w:style>
  <w:style w:type="paragraph" w:styleId="Literaturverzeichnis">
    <w:name w:val="Bibliography"/>
    <w:basedOn w:val="body"/>
    <w:pPr>
      <w:spacing w:line="180" w:lineRule="auto"/>
      <w:ind w:left="283" w:right="283" w:hanging="283"/>
      <w:jc w:val="left"/>
    </w:pPr>
    <w:rPr>
      <w:sz w:val="16"/>
    </w:rPr>
  </w:style>
  <w:style w:type="paragraph" w:customStyle="1" w:styleId="dl">
    <w:name w:val="dl"/>
    <w:basedOn w:val="Literaturverzeichnis"/>
    <w:next w:val="Standard"/>
    <w:pPr>
      <w:tabs>
        <w:tab w:val="left" w:pos="8260"/>
      </w:tabs>
      <w:spacing w:after="150"/>
      <w:ind w:left="567" w:right="0" w:hanging="210"/>
    </w:pPr>
    <w:rPr>
      <w:rFonts w:ascii="Geneva" w:hAnsi="Geneva"/>
      <w:sz w:val="20"/>
    </w:rPr>
  </w:style>
  <w:style w:type="paragraph" w:customStyle="1" w:styleId="Tabellehead">
    <w:name w:val="Tabelle head"/>
    <w:basedOn w:val="subhead"/>
    <w:pPr>
      <w:spacing w:after="113" w:line="210" w:lineRule="auto"/>
      <w:ind w:left="113" w:right="113"/>
      <w:jc w:val="left"/>
    </w:pPr>
    <w:rPr>
      <w:rFonts w:ascii="Geneva" w:hAnsi="Geneva"/>
      <w:i/>
      <w:sz w:val="20"/>
    </w:rPr>
  </w:style>
  <w:style w:type="paragraph" w:customStyle="1" w:styleId="body1">
    <w:name w:val="body1"/>
    <w:pPr>
      <w:overflowPunct w:val="0"/>
      <w:autoSpaceDE w:val="0"/>
      <w:autoSpaceDN w:val="0"/>
      <w:adjustRightInd w:val="0"/>
      <w:spacing w:line="210" w:lineRule="auto"/>
      <w:jc w:val="both"/>
      <w:textAlignment w:val="baseline"/>
    </w:pPr>
    <w:rPr>
      <w:rFonts w:ascii="Chicago" w:hAnsi="Chicago"/>
      <w:noProof/>
      <w:sz w:val="19"/>
    </w:rPr>
  </w:style>
  <w:style w:type="paragraph" w:customStyle="1" w:styleId="Tabellehead1">
    <w:name w:val="Tabelle head1"/>
    <w:basedOn w:val="Standard"/>
    <w:pPr>
      <w:spacing w:after="0" w:line="210" w:lineRule="auto"/>
      <w:jc w:val="center"/>
    </w:pPr>
    <w:rPr>
      <w:rFonts w:ascii="Chicago" w:hAnsi="Chicago"/>
      <w:color w:val="FFFFFF"/>
      <w:sz w:val="19"/>
    </w:rPr>
  </w:style>
  <w:style w:type="paragraph" w:customStyle="1" w:styleId="Tabelle">
    <w:name w:val="Tabelle"/>
    <w:basedOn w:val="Standard"/>
    <w:next w:val="Standard"/>
    <w:autoRedefine/>
    <w:qFormat/>
    <w:rsid w:val="00AB3B26"/>
    <w:pPr>
      <w:keepLines/>
      <w:pBdr>
        <w:top w:val="single" w:sz="6" w:space="2" w:color="auto" w:shadow="1"/>
        <w:left w:val="single" w:sz="6" w:space="2" w:color="auto" w:shadow="1"/>
        <w:bottom w:val="single" w:sz="6" w:space="2" w:color="auto" w:shadow="1"/>
        <w:right w:val="single" w:sz="6" w:space="2" w:color="auto" w:shadow="1"/>
      </w:pBdr>
      <w:spacing w:before="120" w:line="210" w:lineRule="auto"/>
    </w:pPr>
    <w:rPr>
      <w:b/>
      <w:i/>
      <w:outline/>
      <w14:textOutline w14:w="9525" w14:cap="flat" w14:cmpd="sng" w14:algn="ctr">
        <w14:noFill/>
        <w14:prstDash w14:val="solid"/>
        <w14:round/>
      </w14:textOutline>
    </w:rPr>
  </w:style>
  <w:style w:type="paragraph" w:customStyle="1" w:styleId="Abbildung">
    <w:name w:val="Abbildung"/>
    <w:basedOn w:val="Tabelle"/>
    <w:rsid w:val="005B5129"/>
    <w:pPr>
      <w:pBdr>
        <w:top w:val="double" w:sz="6" w:space="2" w:color="auto"/>
        <w:left w:val="double" w:sz="6" w:space="2" w:color="auto"/>
        <w:bottom w:val="double" w:sz="6" w:space="2" w:color="auto"/>
        <w:right w:val="double" w:sz="6" w:space="2" w:color="auto"/>
      </w:pBdr>
      <w:overflowPunct/>
      <w:autoSpaceDE/>
      <w:autoSpaceDN/>
      <w:adjustRightInd/>
      <w:textAlignment w:val="auto"/>
    </w:pPr>
    <w:rPr>
      <w:b w:val="0"/>
      <w:outline w:val="0"/>
      <w:color w:val="000000"/>
      <w14:textOutline w14:w="0" w14:cap="rnd" w14:cmpd="sng" w14:algn="ctr">
        <w14:noFill/>
        <w14:prstDash w14:val="solid"/>
        <w14:bevel/>
      </w14:textOutline>
    </w:rPr>
  </w:style>
  <w:style w:type="paragraph" w:styleId="Kopfzeile">
    <w:name w:val="header"/>
    <w:basedOn w:val="Standard"/>
    <w:rsid w:val="00555AD6"/>
    <w:pPr>
      <w:tabs>
        <w:tab w:val="center" w:pos="4536"/>
        <w:tab w:val="right" w:pos="9072"/>
      </w:tabs>
    </w:pPr>
  </w:style>
  <w:style w:type="paragraph" w:styleId="Fuzeile">
    <w:name w:val="footer"/>
    <w:basedOn w:val="Standard"/>
    <w:rsid w:val="00555AD6"/>
    <w:pPr>
      <w:tabs>
        <w:tab w:val="center" w:pos="4536"/>
        <w:tab w:val="right" w:pos="9072"/>
      </w:tabs>
    </w:pPr>
  </w:style>
  <w:style w:type="character" w:styleId="Seitenzahl">
    <w:name w:val="page number"/>
    <w:basedOn w:val="Absatz-Standardschriftart"/>
    <w:rsid w:val="00555AD6"/>
  </w:style>
  <w:style w:type="character" w:styleId="Kommentarzeichen">
    <w:name w:val="annotation reference"/>
    <w:rsid w:val="008C0D44"/>
    <w:rPr>
      <w:sz w:val="16"/>
      <w:szCs w:val="16"/>
    </w:rPr>
  </w:style>
  <w:style w:type="paragraph" w:styleId="Kommentartext">
    <w:name w:val="annotation text"/>
    <w:basedOn w:val="Standard"/>
    <w:link w:val="KommentartextZchn"/>
    <w:rsid w:val="008C0D44"/>
  </w:style>
  <w:style w:type="character" w:customStyle="1" w:styleId="KommentartextZchn">
    <w:name w:val="Kommentartext Zchn"/>
    <w:link w:val="Kommentartext"/>
    <w:rsid w:val="008C0D44"/>
    <w:rPr>
      <w:rFonts w:ascii="Arial" w:hAnsi="Arial"/>
    </w:rPr>
  </w:style>
  <w:style w:type="paragraph" w:styleId="Kommentarthema">
    <w:name w:val="annotation subject"/>
    <w:basedOn w:val="Kommentartext"/>
    <w:next w:val="Kommentartext"/>
    <w:link w:val="KommentarthemaZchn"/>
    <w:rsid w:val="008C0D44"/>
    <w:rPr>
      <w:b/>
      <w:bCs/>
    </w:rPr>
  </w:style>
  <w:style w:type="character" w:customStyle="1" w:styleId="KommentarthemaZchn">
    <w:name w:val="Kommentarthema Zchn"/>
    <w:link w:val="Kommentarthema"/>
    <w:rsid w:val="008C0D44"/>
    <w:rPr>
      <w:rFonts w:ascii="Arial" w:hAnsi="Arial"/>
      <w:b/>
      <w:bCs/>
    </w:rPr>
  </w:style>
  <w:style w:type="paragraph" w:styleId="Sprechblasentext">
    <w:name w:val="Balloon Text"/>
    <w:basedOn w:val="Standard"/>
    <w:link w:val="SprechblasentextZchn"/>
    <w:rsid w:val="008C0D44"/>
    <w:pPr>
      <w:spacing w:after="0"/>
    </w:pPr>
    <w:rPr>
      <w:rFonts w:ascii="Segoe UI" w:hAnsi="Segoe UI" w:cs="Segoe UI"/>
      <w:sz w:val="18"/>
      <w:szCs w:val="18"/>
    </w:rPr>
  </w:style>
  <w:style w:type="character" w:customStyle="1" w:styleId="SprechblasentextZchn">
    <w:name w:val="Sprechblasentext Zchn"/>
    <w:link w:val="Sprechblasentext"/>
    <w:rsid w:val="008C0D44"/>
    <w:rPr>
      <w:rFonts w:ascii="Segoe UI" w:hAnsi="Segoe UI" w:cs="Segoe UI"/>
      <w:sz w:val="18"/>
      <w:szCs w:val="18"/>
    </w:rPr>
  </w:style>
  <w:style w:type="character" w:customStyle="1" w:styleId="berschrift1Zchn">
    <w:name w:val="Überschrift 1 Zchn"/>
    <w:link w:val="berschrift1"/>
    <w:locked/>
    <w:rsid w:val="000A180A"/>
    <w:rPr>
      <w:rFonts w:ascii="Arial" w:hAnsi="Arial"/>
      <w:b/>
      <w:color w:val="000000"/>
      <w:sz w:val="48"/>
    </w:rPr>
  </w:style>
  <w:style w:type="character" w:styleId="Hyperlink">
    <w:name w:val="Hyperlink"/>
    <w:rsid w:val="000A180A"/>
    <w:rPr>
      <w:rFonts w:cs="Times New Roman"/>
      <w:color w:val="0000FF"/>
      <w:u w:val="single"/>
    </w:rPr>
  </w:style>
  <w:style w:type="character" w:styleId="Fett">
    <w:name w:val="Strong"/>
    <w:qFormat/>
    <w:rsid w:val="000A180A"/>
    <w:rPr>
      <w:rFonts w:cs="Times New Roman"/>
      <w:b/>
      <w:bCs/>
    </w:rPr>
  </w:style>
  <w:style w:type="character" w:customStyle="1" w:styleId="LiKopfZchn">
    <w:name w:val="Li_Kopf Zchn"/>
    <w:link w:val="LiKopf"/>
    <w:rsid w:val="000A180A"/>
    <w:rPr>
      <w:rFonts w:ascii="Arial" w:hAnsi="Arial"/>
      <w:b/>
    </w:rPr>
  </w:style>
  <w:style w:type="character" w:customStyle="1" w:styleId="klein">
    <w:name w:val="klein"/>
    <w:rsid w:val="000A180A"/>
  </w:style>
  <w:style w:type="character" w:styleId="BesuchterLink">
    <w:name w:val="FollowedHyperlink"/>
    <w:basedOn w:val="Absatz-Standardschriftart"/>
    <w:rsid w:val="009E6DE2"/>
    <w:rPr>
      <w:color w:val="954F72" w:themeColor="followedHyperlink"/>
      <w:u w:val="single"/>
    </w:rPr>
  </w:style>
  <w:style w:type="table" w:styleId="Tabellenraster">
    <w:name w:val="Table Grid"/>
    <w:basedOn w:val="NormaleTabelle"/>
    <w:rsid w:val="00BE1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010DD"/>
    <w:pPr>
      <w:ind w:left="720"/>
      <w:contextualSpacing/>
    </w:pPr>
  </w:style>
  <w:style w:type="character" w:styleId="NichtaufgelsteErwhnung">
    <w:name w:val="Unresolved Mention"/>
    <w:basedOn w:val="Absatz-Standardschriftart"/>
    <w:uiPriority w:val="99"/>
    <w:semiHidden/>
    <w:unhideWhenUsed/>
    <w:rsid w:val="00ED2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60669">
      <w:bodyDiv w:val="1"/>
      <w:marLeft w:val="0"/>
      <w:marRight w:val="0"/>
      <w:marTop w:val="0"/>
      <w:marBottom w:val="0"/>
      <w:divBdr>
        <w:top w:val="none" w:sz="0" w:space="0" w:color="auto"/>
        <w:left w:val="none" w:sz="0" w:space="0" w:color="auto"/>
        <w:bottom w:val="none" w:sz="0" w:space="0" w:color="auto"/>
        <w:right w:val="none" w:sz="0" w:space="0" w:color="auto"/>
      </w:divBdr>
    </w:div>
    <w:div w:id="272131941">
      <w:bodyDiv w:val="1"/>
      <w:marLeft w:val="0"/>
      <w:marRight w:val="0"/>
      <w:marTop w:val="0"/>
      <w:marBottom w:val="0"/>
      <w:divBdr>
        <w:top w:val="none" w:sz="0" w:space="0" w:color="auto"/>
        <w:left w:val="none" w:sz="0" w:space="0" w:color="auto"/>
        <w:bottom w:val="none" w:sz="0" w:space="0" w:color="auto"/>
        <w:right w:val="none" w:sz="0" w:space="0" w:color="auto"/>
      </w:divBdr>
    </w:div>
    <w:div w:id="466553643">
      <w:bodyDiv w:val="1"/>
      <w:marLeft w:val="0"/>
      <w:marRight w:val="0"/>
      <w:marTop w:val="0"/>
      <w:marBottom w:val="0"/>
      <w:divBdr>
        <w:top w:val="none" w:sz="0" w:space="0" w:color="auto"/>
        <w:left w:val="none" w:sz="0" w:space="0" w:color="auto"/>
        <w:bottom w:val="none" w:sz="0" w:space="0" w:color="auto"/>
        <w:right w:val="none" w:sz="0" w:space="0" w:color="auto"/>
      </w:divBdr>
    </w:div>
    <w:div w:id="485052736">
      <w:bodyDiv w:val="1"/>
      <w:marLeft w:val="0"/>
      <w:marRight w:val="0"/>
      <w:marTop w:val="0"/>
      <w:marBottom w:val="0"/>
      <w:divBdr>
        <w:top w:val="none" w:sz="0" w:space="0" w:color="auto"/>
        <w:left w:val="none" w:sz="0" w:space="0" w:color="auto"/>
        <w:bottom w:val="none" w:sz="0" w:space="0" w:color="auto"/>
        <w:right w:val="none" w:sz="0" w:space="0" w:color="auto"/>
      </w:divBdr>
    </w:div>
    <w:div w:id="586773539">
      <w:bodyDiv w:val="1"/>
      <w:marLeft w:val="0"/>
      <w:marRight w:val="0"/>
      <w:marTop w:val="0"/>
      <w:marBottom w:val="0"/>
      <w:divBdr>
        <w:top w:val="none" w:sz="0" w:space="0" w:color="auto"/>
        <w:left w:val="none" w:sz="0" w:space="0" w:color="auto"/>
        <w:bottom w:val="none" w:sz="0" w:space="0" w:color="auto"/>
        <w:right w:val="none" w:sz="0" w:space="0" w:color="auto"/>
      </w:divBdr>
    </w:div>
    <w:div w:id="987978278">
      <w:bodyDiv w:val="1"/>
      <w:marLeft w:val="0"/>
      <w:marRight w:val="0"/>
      <w:marTop w:val="0"/>
      <w:marBottom w:val="0"/>
      <w:divBdr>
        <w:top w:val="none" w:sz="0" w:space="0" w:color="auto"/>
        <w:left w:val="none" w:sz="0" w:space="0" w:color="auto"/>
        <w:bottom w:val="none" w:sz="0" w:space="0" w:color="auto"/>
        <w:right w:val="none" w:sz="0" w:space="0" w:color="auto"/>
      </w:divBdr>
    </w:div>
    <w:div w:id="1162038226">
      <w:bodyDiv w:val="1"/>
      <w:marLeft w:val="0"/>
      <w:marRight w:val="0"/>
      <w:marTop w:val="0"/>
      <w:marBottom w:val="0"/>
      <w:divBdr>
        <w:top w:val="none" w:sz="0" w:space="0" w:color="auto"/>
        <w:left w:val="none" w:sz="0" w:space="0" w:color="auto"/>
        <w:bottom w:val="none" w:sz="0" w:space="0" w:color="auto"/>
        <w:right w:val="none" w:sz="0" w:space="0" w:color="auto"/>
      </w:divBdr>
    </w:div>
    <w:div w:id="1460607976">
      <w:bodyDiv w:val="1"/>
      <w:marLeft w:val="0"/>
      <w:marRight w:val="0"/>
      <w:marTop w:val="0"/>
      <w:marBottom w:val="0"/>
      <w:divBdr>
        <w:top w:val="none" w:sz="0" w:space="0" w:color="auto"/>
        <w:left w:val="none" w:sz="0" w:space="0" w:color="auto"/>
        <w:bottom w:val="none" w:sz="0" w:space="0" w:color="auto"/>
        <w:right w:val="none" w:sz="0" w:space="0" w:color="auto"/>
      </w:divBdr>
    </w:div>
    <w:div w:id="1625842318">
      <w:bodyDiv w:val="1"/>
      <w:marLeft w:val="0"/>
      <w:marRight w:val="0"/>
      <w:marTop w:val="0"/>
      <w:marBottom w:val="0"/>
      <w:divBdr>
        <w:top w:val="none" w:sz="0" w:space="0" w:color="auto"/>
        <w:left w:val="none" w:sz="0" w:space="0" w:color="auto"/>
        <w:bottom w:val="none" w:sz="0" w:space="0" w:color="auto"/>
        <w:right w:val="none" w:sz="0" w:space="0" w:color="auto"/>
      </w:divBdr>
    </w:div>
    <w:div w:id="1632007106">
      <w:bodyDiv w:val="1"/>
      <w:marLeft w:val="0"/>
      <w:marRight w:val="0"/>
      <w:marTop w:val="0"/>
      <w:marBottom w:val="0"/>
      <w:divBdr>
        <w:top w:val="none" w:sz="0" w:space="0" w:color="auto"/>
        <w:left w:val="none" w:sz="0" w:space="0" w:color="auto"/>
        <w:bottom w:val="none" w:sz="0" w:space="0" w:color="auto"/>
        <w:right w:val="none" w:sz="0" w:space="0" w:color="auto"/>
      </w:divBdr>
    </w:div>
    <w:div w:id="1746954129">
      <w:bodyDiv w:val="1"/>
      <w:marLeft w:val="0"/>
      <w:marRight w:val="0"/>
      <w:marTop w:val="0"/>
      <w:marBottom w:val="0"/>
      <w:divBdr>
        <w:top w:val="none" w:sz="0" w:space="0" w:color="auto"/>
        <w:left w:val="none" w:sz="0" w:space="0" w:color="auto"/>
        <w:bottom w:val="none" w:sz="0" w:space="0" w:color="auto"/>
        <w:right w:val="none" w:sz="0" w:space="0" w:color="auto"/>
      </w:divBdr>
    </w:div>
    <w:div w:id="190726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kompetenz-wasser.de/de/forschung/publikationen/172/" TargetMode="External"/><Relationship Id="rId26" Type="http://schemas.openxmlformats.org/officeDocument/2006/relationships/hyperlink" Target="https://gdi.berlin.de/geonetwork/srv/ger/catalog.search#/metadata/da2d17c0-6f29-3fae-848d-7f4f1cffa8a3" TargetMode="External"/><Relationship Id="rId3" Type="http://schemas.openxmlformats.org/officeDocument/2006/relationships/styles" Target="styles.xml"/><Relationship Id="rId21" Type="http://schemas.openxmlformats.org/officeDocument/2006/relationships/hyperlink" Target="https://geobroker.geobasis-bb.de/gbss.php?MODE=GetProductInformation&amp;PRODUCTID=a4133059-05f7-43ae-a701-d71489df42a1"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sg.geodatenzentrum.de/web_public/gdz/dokumentation/deu/clc5_2018.pdf" TargetMode="External"/><Relationship Id="rId25" Type="http://schemas.openxmlformats.org/officeDocument/2006/relationships/hyperlink" Target="https://gdi.berlin.de/geonetwork/srv/ger/catalog.search#/metadata/de2ecd01-d5b9-3266-ba52-55e3eec5428e" TargetMode="External"/><Relationship Id="rId2" Type="http://schemas.openxmlformats.org/officeDocument/2006/relationships/numbering" Target="numbering.xml"/><Relationship Id="rId16" Type="http://schemas.openxmlformats.org/officeDocument/2006/relationships/hyperlink" Target="https://pardok.parlament-berlin.de/starweb/adis/citat/VT/18/SchrAnfr/S18-26182.pdf" TargetMode="External"/><Relationship Id="rId20" Type="http://schemas.openxmlformats.org/officeDocument/2006/relationships/hyperlink" Target="http://gdz.bkg.bund.de/index.php/default/wfs-corine-land-cover-5-ha-stand-2018-wfs-clc5-201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gdi.berlin.de/geonetwork/srv/ger/catalog.search#/metadata/6b746499-7354-3a3a-aa70-60e1fb37f993"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gdi.berlin.de/geonetwork/srv/ger/catalog.search#/metadata/ef0c8276-78af-4444-969f-d01bb7d3c841"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gesetze.berlin.de/bsbe/document/jlr-RieselfKarolinLSchVBErahm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gdi.berlin.de/geonetwork/srv/ger/catalog.search"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619B0-FF82-48F1-8605-229D21BC6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4015</Words>
  <Characters>31051</Characters>
  <Application>Microsoft Office Word</Application>
  <DocSecurity>0</DocSecurity>
  <Lines>258</Lines>
  <Paragraphs>69</Paragraphs>
  <ScaleCrop>false</ScaleCrop>
  <HeadingPairs>
    <vt:vector size="2" baseType="variant">
      <vt:variant>
        <vt:lpstr>Titel</vt:lpstr>
      </vt:variant>
      <vt:variant>
        <vt:i4>1</vt:i4>
      </vt:variant>
    </vt:vector>
  </HeadingPairs>
  <TitlesOfParts>
    <vt:vector size="1" baseType="lpstr">
      <vt:lpstr>01.10 Ehemalige Rieselfelder 2010</vt:lpstr>
    </vt:vector>
  </TitlesOfParts>
  <Company>SenStadt Berlin</Company>
  <LinksUpToDate>false</LinksUpToDate>
  <CharactersWithSpaces>34997</CharactersWithSpaces>
  <SharedDoc>false</SharedDoc>
  <HyperlinkBase>https://www.berlin.de/umweltatlas/boden/rieselfelder/2010/zusammenfassung/</HyperlinkBase>
  <HLinks>
    <vt:vector size="6" baseType="variant">
      <vt:variant>
        <vt:i4>1966084</vt:i4>
      </vt:variant>
      <vt:variant>
        <vt:i4>0</vt:i4>
      </vt:variant>
      <vt:variant>
        <vt:i4>0</vt:i4>
      </vt:variant>
      <vt:variant>
        <vt:i4>5</vt:i4>
      </vt:variant>
      <vt:variant>
        <vt:lpwstr>https://fbinter.stadt-berlin.de/fb/index.jsp?loginkey=showMap&amp;mapId=k_dgm1@senstadt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01.10 Ehemalige Rieselfelder 2010</dc:title>
  <dc:subject>Umweltatlas Berlin</dc:subject>
  <dc:creator>Senatsverwaltung für Stadtentwicklung;, Bauen und Wohnen Berlin;III D Geodateninfrastruktur Umweltatlas</dc:creator>
  <cp:keywords/>
  <dc:description/>
  <cp:revision>12</cp:revision>
  <dcterms:created xsi:type="dcterms:W3CDTF">2023-04-25T16:51:00Z</dcterms:created>
  <dcterms:modified xsi:type="dcterms:W3CDTF">2025-12-15T16:06:00Z</dcterms:modified>
</cp:coreProperties>
</file>