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CABF228" w14:textId="5CC1BF90" w:rsidR="00AD0913" w:rsidRPr="008275EB" w:rsidRDefault="00AD0913" w:rsidP="00746B51">
      <w:pPr>
        <w:pStyle w:val="berschrift1"/>
        <w:rPr>
          <w:rFonts w:ascii="Berlin Type Office" w:hAnsi="Berlin Type Office"/>
          <w:b/>
          <w:color w:val="auto"/>
          <w:sz w:val="28"/>
          <w:szCs w:val="28"/>
        </w:rPr>
      </w:pPr>
      <w:r w:rsidRPr="008275EB">
        <w:rPr>
          <w:rFonts w:ascii="Berlin Type Office" w:hAnsi="Berlin Type Office"/>
          <w:b/>
          <w:color w:val="auto"/>
          <w:sz w:val="28"/>
          <w:szCs w:val="28"/>
        </w:rPr>
        <w:t xml:space="preserve">Förderung von Mikroprojekten </w:t>
      </w:r>
      <w:r w:rsidR="0088529E" w:rsidRPr="008275EB">
        <w:rPr>
          <w:rFonts w:ascii="Berlin Type Office" w:hAnsi="Berlin Type Office"/>
          <w:b/>
          <w:color w:val="auto"/>
          <w:sz w:val="28"/>
          <w:szCs w:val="28"/>
        </w:rPr>
        <w:t>PRIDE SOMMER 2024</w:t>
      </w:r>
    </w:p>
    <w:p w14:paraId="23D8A4EF" w14:textId="65593428" w:rsidR="00093198" w:rsidRPr="008275EB" w:rsidRDefault="00093198" w:rsidP="00986997">
      <w:pPr>
        <w:jc w:val="both"/>
        <w:outlineLvl w:val="0"/>
        <w:rPr>
          <w:rFonts w:ascii="Berlin Type Office" w:hAnsi="Berlin Type Office" w:cs="Arial"/>
          <w:b/>
          <w:sz w:val="28"/>
          <w:szCs w:val="28"/>
        </w:rPr>
      </w:pPr>
      <w:r w:rsidRPr="008275EB">
        <w:rPr>
          <w:rFonts w:ascii="Berlin Type Office" w:hAnsi="Berlin Type Office" w:cs="Arial"/>
          <w:b/>
          <w:sz w:val="28"/>
          <w:szCs w:val="28"/>
        </w:rPr>
        <w:t>Hinweise zum Verfahren</w:t>
      </w:r>
    </w:p>
    <w:p w14:paraId="11A7D411" w14:textId="3397E234" w:rsidR="00093198" w:rsidRPr="008275EB" w:rsidRDefault="00093198" w:rsidP="00225568">
      <w:pPr>
        <w:pStyle w:val="Listenabsatz"/>
        <w:numPr>
          <w:ilvl w:val="0"/>
          <w:numId w:val="1"/>
        </w:numPr>
        <w:spacing w:before="100" w:beforeAutospacing="1" w:after="100" w:afterAutospacing="1" w:line="276" w:lineRule="auto"/>
        <w:ind w:left="431" w:hanging="352"/>
        <w:contextualSpacing w:val="0"/>
        <w:jc w:val="both"/>
        <w:outlineLvl w:val="1"/>
        <w:rPr>
          <w:rFonts w:ascii="Berlin Type Office" w:hAnsi="Berlin Type Office" w:cs="Arial"/>
          <w:b/>
          <w:bCs/>
          <w:sz w:val="24"/>
        </w:rPr>
      </w:pPr>
      <w:r w:rsidRPr="008275EB">
        <w:rPr>
          <w:rFonts w:ascii="Berlin Type Office" w:hAnsi="Berlin Type Office" w:cs="Arial"/>
          <w:b/>
          <w:bCs/>
          <w:sz w:val="24"/>
        </w:rPr>
        <w:t xml:space="preserve">Ablaufplan </w:t>
      </w:r>
      <w:r w:rsidR="00D647DA" w:rsidRPr="008275EB">
        <w:rPr>
          <w:rFonts w:ascii="Berlin Type Office" w:hAnsi="Berlin Type Office" w:cs="Arial"/>
          <w:b/>
          <w:bCs/>
          <w:sz w:val="24"/>
        </w:rPr>
        <w:t>im Überblick</w:t>
      </w:r>
    </w:p>
    <w:p w14:paraId="64228DBD" w14:textId="03054659" w:rsidR="00B20B44" w:rsidRPr="008275EB" w:rsidRDefault="00093198" w:rsidP="008275EB">
      <w:pPr>
        <w:spacing w:after="100" w:afterAutospacing="1"/>
        <w:rPr>
          <w:rFonts w:ascii="Berlin Type Office" w:hAnsi="Berlin Type Office" w:cs="Arial"/>
          <w:sz w:val="24"/>
          <w:szCs w:val="24"/>
        </w:rPr>
      </w:pPr>
      <w:r w:rsidRPr="008275EB">
        <w:rPr>
          <w:rFonts w:ascii="Berlin Type Office" w:hAnsi="Berlin Type Office" w:cs="Arial"/>
          <w:sz w:val="24"/>
          <w:szCs w:val="24"/>
        </w:rPr>
        <w:t>Bitte beachten Sie: Der folgende Ablaufplan dient Ihrer Orientierung</w:t>
      </w:r>
      <w:r w:rsidR="000C0BED" w:rsidRPr="008275EB">
        <w:rPr>
          <w:rFonts w:ascii="Berlin Type Office" w:hAnsi="Berlin Type Office" w:cs="Arial"/>
          <w:sz w:val="24"/>
          <w:szCs w:val="24"/>
        </w:rPr>
        <w:t xml:space="preserve"> und der Veranschaulichung des Antragsv</w:t>
      </w:r>
      <w:r w:rsidRPr="008275EB">
        <w:rPr>
          <w:rFonts w:ascii="Berlin Type Office" w:hAnsi="Berlin Type Office" w:cs="Arial"/>
          <w:sz w:val="24"/>
          <w:szCs w:val="24"/>
        </w:rPr>
        <w:t xml:space="preserve">erfahrens. Änderungen sind aus verschiedenen Gründen möglich. </w:t>
      </w:r>
    </w:p>
    <w:p w14:paraId="4E2569CB" w14:textId="4C5E79E7" w:rsidR="000C0BED" w:rsidRPr="008275EB" w:rsidRDefault="000C0BED" w:rsidP="008275EB">
      <w:pPr>
        <w:pStyle w:val="Listenabsatz"/>
        <w:numPr>
          <w:ilvl w:val="0"/>
          <w:numId w:val="2"/>
        </w:numPr>
        <w:spacing w:after="120"/>
        <w:ind w:left="714" w:hanging="357"/>
        <w:contextualSpacing w:val="0"/>
        <w:rPr>
          <w:rFonts w:ascii="Berlin Type Office" w:hAnsi="Berlin Type Office" w:cs="Arial"/>
          <w:sz w:val="24"/>
        </w:rPr>
      </w:pPr>
      <w:r w:rsidRPr="008275EB">
        <w:rPr>
          <w:rFonts w:ascii="Berlin Type Office" w:hAnsi="Berlin Type Office" w:cs="Arial"/>
          <w:sz w:val="24"/>
        </w:rPr>
        <w:t>Aufforderungsemail zur Antragstellung mit Termin für ein Vorgespräch</w:t>
      </w:r>
      <w:r w:rsidR="00D647DA" w:rsidRPr="008275EB">
        <w:rPr>
          <w:rFonts w:ascii="Berlin Type Office" w:hAnsi="Berlin Type Office" w:cs="Arial"/>
          <w:sz w:val="24"/>
        </w:rPr>
        <w:t xml:space="preserve"> zur Besprechung der Bewerbung (Konzept und Finanzierungsplan)</w:t>
      </w:r>
      <w:r w:rsidRPr="008275EB">
        <w:rPr>
          <w:rFonts w:ascii="Berlin Type Office" w:hAnsi="Berlin Type Office" w:cs="Arial"/>
          <w:sz w:val="24"/>
        </w:rPr>
        <w:t>.</w:t>
      </w:r>
    </w:p>
    <w:p w14:paraId="276E9D08" w14:textId="3A22BDB8" w:rsidR="008B73F1" w:rsidRPr="008275EB" w:rsidRDefault="008B73F1" w:rsidP="008275EB">
      <w:pPr>
        <w:pStyle w:val="Listenabsatz"/>
        <w:numPr>
          <w:ilvl w:val="0"/>
          <w:numId w:val="2"/>
        </w:numPr>
        <w:spacing w:after="120"/>
        <w:ind w:left="714" w:hanging="357"/>
        <w:contextualSpacing w:val="0"/>
        <w:rPr>
          <w:rFonts w:ascii="Berlin Type Office" w:hAnsi="Berlin Type Office" w:cs="Arial"/>
          <w:sz w:val="24"/>
        </w:rPr>
      </w:pPr>
      <w:r w:rsidRPr="008275EB">
        <w:rPr>
          <w:rFonts w:ascii="Berlin Type Office" w:hAnsi="Berlin Type Office" w:cs="Arial"/>
          <w:sz w:val="24"/>
        </w:rPr>
        <w:t>Erfolgreiche IBV-Bewerber*innen stelle</w:t>
      </w:r>
      <w:r w:rsidR="0088529E" w:rsidRPr="008275EB">
        <w:rPr>
          <w:rFonts w:ascii="Berlin Type Office" w:hAnsi="Berlin Type Office" w:cs="Arial"/>
          <w:sz w:val="24"/>
        </w:rPr>
        <w:t>n Zuwendungsantrag an APQB / SenASGIVA</w:t>
      </w:r>
    </w:p>
    <w:p w14:paraId="6CCBD23A" w14:textId="721A3745" w:rsidR="008B73F1" w:rsidRPr="008275EB" w:rsidRDefault="00F115EE" w:rsidP="008275EB">
      <w:pPr>
        <w:pStyle w:val="Listenabsatz"/>
        <w:numPr>
          <w:ilvl w:val="0"/>
          <w:numId w:val="2"/>
        </w:numPr>
        <w:spacing w:after="120"/>
        <w:ind w:left="714" w:hanging="357"/>
        <w:contextualSpacing w:val="0"/>
        <w:rPr>
          <w:rFonts w:ascii="Berlin Type Office" w:hAnsi="Berlin Type Office" w:cs="Arial"/>
          <w:sz w:val="24"/>
        </w:rPr>
      </w:pPr>
      <w:r w:rsidRPr="008275EB">
        <w:rPr>
          <w:rFonts w:ascii="Berlin Type Office" w:hAnsi="Berlin Type Office" w:cs="Arial"/>
          <w:sz w:val="24"/>
          <w:u w:val="single"/>
        </w:rPr>
        <w:t>N</w:t>
      </w:r>
      <w:r w:rsidR="008B73F1" w:rsidRPr="008275EB">
        <w:rPr>
          <w:rFonts w:ascii="Berlin Type Office" w:hAnsi="Berlin Type Office" w:cs="Arial"/>
          <w:sz w:val="24"/>
          <w:u w:val="single"/>
        </w:rPr>
        <w:t>ach Eingehen des vollständigen Zuwendungsantrags innerhalb der zur Prüfung nötigen Zeit:</w:t>
      </w:r>
      <w:r w:rsidR="0088529E" w:rsidRPr="008275EB">
        <w:rPr>
          <w:rFonts w:ascii="Berlin Type Office" w:hAnsi="Berlin Type Office" w:cs="Arial"/>
          <w:sz w:val="24"/>
        </w:rPr>
        <w:t xml:space="preserve"> APQB / SenASGIVA</w:t>
      </w:r>
      <w:r w:rsidR="008B73F1" w:rsidRPr="008275EB">
        <w:rPr>
          <w:rFonts w:ascii="Berlin Type Office" w:hAnsi="Berlin Type Office" w:cs="Arial"/>
          <w:sz w:val="24"/>
        </w:rPr>
        <w:t xml:space="preserve"> prüft Antrag zuwendungsrechtlich und erstellt ggf. Vorschussbescheid bzw. abschließenden Bewilligungsbescheid.</w:t>
      </w:r>
    </w:p>
    <w:p w14:paraId="0674CDA4" w14:textId="33B661DB" w:rsidR="008B73F1" w:rsidRPr="008275EB" w:rsidRDefault="00F115EE" w:rsidP="008275EB">
      <w:pPr>
        <w:pStyle w:val="Listenabsatz"/>
        <w:numPr>
          <w:ilvl w:val="0"/>
          <w:numId w:val="2"/>
        </w:numPr>
        <w:spacing w:after="120"/>
        <w:ind w:left="714" w:hanging="357"/>
        <w:contextualSpacing w:val="0"/>
        <w:rPr>
          <w:rFonts w:ascii="Berlin Type Office" w:hAnsi="Berlin Type Office" w:cs="Arial"/>
          <w:sz w:val="24"/>
        </w:rPr>
      </w:pPr>
      <w:r w:rsidRPr="008275EB">
        <w:rPr>
          <w:rFonts w:ascii="Berlin Type Office" w:hAnsi="Berlin Type Office" w:cs="Arial"/>
          <w:sz w:val="24"/>
          <w:u w:val="single"/>
        </w:rPr>
        <w:t>N</w:t>
      </w:r>
      <w:r w:rsidR="008B73F1" w:rsidRPr="008275EB">
        <w:rPr>
          <w:rFonts w:ascii="Berlin Type Office" w:hAnsi="Berlin Type Office" w:cs="Arial"/>
          <w:sz w:val="24"/>
          <w:u w:val="single"/>
        </w:rPr>
        <w:t xml:space="preserve">ach Ergehen des Zuwendungsbescheids oder nach Genehmigung vorzeitigen </w:t>
      </w:r>
      <w:r w:rsidR="0088529E" w:rsidRPr="008275EB">
        <w:rPr>
          <w:rFonts w:ascii="Berlin Type Office" w:hAnsi="Berlin Type Office" w:cs="Arial"/>
          <w:sz w:val="24"/>
          <w:u w:val="single"/>
        </w:rPr>
        <w:t>Maßnahmenbeginns durch AP QB / SenASGIVA</w:t>
      </w:r>
      <w:r w:rsidR="008B73F1" w:rsidRPr="008275EB">
        <w:rPr>
          <w:rFonts w:ascii="Berlin Type Office" w:hAnsi="Berlin Type Office" w:cs="Arial"/>
          <w:sz w:val="24"/>
          <w:u w:val="single"/>
        </w:rPr>
        <w:t>:</w:t>
      </w:r>
      <w:r w:rsidR="008B73F1" w:rsidRPr="008275EB">
        <w:rPr>
          <w:rFonts w:ascii="Berlin Type Office" w:hAnsi="Berlin Type Office" w:cs="Arial"/>
          <w:sz w:val="24"/>
        </w:rPr>
        <w:t xml:space="preserve"> Projektmaßnahmen können begonnen werden.</w:t>
      </w:r>
    </w:p>
    <w:p w14:paraId="6663ECDD" w14:textId="196FC060" w:rsidR="008B73F1" w:rsidRPr="008275EB" w:rsidRDefault="00F115EE" w:rsidP="008275EB">
      <w:pPr>
        <w:pStyle w:val="Listenabsatz"/>
        <w:numPr>
          <w:ilvl w:val="0"/>
          <w:numId w:val="2"/>
        </w:numPr>
        <w:spacing w:after="120"/>
        <w:contextualSpacing w:val="0"/>
        <w:rPr>
          <w:rFonts w:ascii="Berlin Type Office" w:hAnsi="Berlin Type Office" w:cs="Arial"/>
          <w:sz w:val="24"/>
        </w:rPr>
      </w:pPr>
      <w:r w:rsidRPr="008275EB">
        <w:rPr>
          <w:rFonts w:ascii="Berlin Type Office" w:hAnsi="Berlin Type Office" w:cs="Arial"/>
          <w:sz w:val="24"/>
          <w:u w:val="single"/>
        </w:rPr>
        <w:t>Bi</w:t>
      </w:r>
      <w:r w:rsidR="008B73F1" w:rsidRPr="008275EB">
        <w:rPr>
          <w:rFonts w:ascii="Berlin Type Office" w:hAnsi="Berlin Type Office" w:cs="Arial"/>
          <w:sz w:val="24"/>
          <w:u w:val="single"/>
        </w:rPr>
        <w:t xml:space="preserve">s </w:t>
      </w:r>
      <w:r w:rsidR="00D647DA" w:rsidRPr="008275EB">
        <w:rPr>
          <w:rFonts w:ascii="Berlin Type Office" w:hAnsi="Berlin Type Office" w:cs="Arial"/>
          <w:sz w:val="24"/>
          <w:u w:val="single"/>
        </w:rPr>
        <w:t>15</w:t>
      </w:r>
      <w:r w:rsidR="0088529E" w:rsidRPr="008275EB">
        <w:rPr>
          <w:rFonts w:ascii="Berlin Type Office" w:hAnsi="Berlin Type Office" w:cs="Arial"/>
          <w:sz w:val="24"/>
          <w:u w:val="single"/>
        </w:rPr>
        <w:t>.12.2024</w:t>
      </w:r>
      <w:r w:rsidR="008B73F1" w:rsidRPr="008275EB">
        <w:rPr>
          <w:rFonts w:ascii="Berlin Type Office" w:hAnsi="Berlin Type Office" w:cs="Arial"/>
          <w:sz w:val="24"/>
          <w:u w:val="single"/>
        </w:rPr>
        <w:t>:</w:t>
      </w:r>
      <w:r w:rsidR="008B73F1" w:rsidRPr="008275EB">
        <w:rPr>
          <w:rFonts w:ascii="Berlin Type Office" w:hAnsi="Berlin Type Office" w:cs="Arial"/>
          <w:sz w:val="24"/>
        </w:rPr>
        <w:t xml:space="preserve"> Zuwendungsempfänger*innen führen Projektmaßnahmen durch und verausgaben Mittel.</w:t>
      </w:r>
      <w:r w:rsidR="00D647DA" w:rsidRPr="008275EB">
        <w:rPr>
          <w:rFonts w:ascii="Berlin Type Office" w:hAnsi="Berlin Type Office" w:cs="Arial"/>
          <w:sz w:val="24"/>
        </w:rPr>
        <w:t xml:space="preserve"> Bitte beachten Sie, dass die Umsetzung der PRIDE Maßnahmen i</w:t>
      </w:r>
      <w:r w:rsidR="008275EB" w:rsidRPr="008275EB">
        <w:rPr>
          <w:rFonts w:ascii="Berlin Type Office" w:hAnsi="Berlin Type Office" w:cs="Arial"/>
          <w:sz w:val="24"/>
        </w:rPr>
        <w:t>m Zeitraum 01.06 bis 16.09</w:t>
      </w:r>
      <w:r w:rsidR="0088529E" w:rsidRPr="008275EB">
        <w:rPr>
          <w:rFonts w:ascii="Berlin Type Office" w:hAnsi="Berlin Type Office" w:cs="Arial"/>
          <w:sz w:val="24"/>
        </w:rPr>
        <w:t>.2024</w:t>
      </w:r>
      <w:r w:rsidR="00D647DA" w:rsidRPr="008275EB">
        <w:rPr>
          <w:rFonts w:ascii="Berlin Type Office" w:hAnsi="Berlin Type Office" w:cs="Arial"/>
          <w:sz w:val="24"/>
        </w:rPr>
        <w:t xml:space="preserve"> zu erfolgen hat.</w:t>
      </w:r>
    </w:p>
    <w:p w14:paraId="284DF564" w14:textId="77777777" w:rsidR="00876D0F" w:rsidRPr="008275EB" w:rsidRDefault="00876D0F" w:rsidP="00876D0F">
      <w:pPr>
        <w:pStyle w:val="Listenabsatz"/>
        <w:spacing w:after="120"/>
        <w:contextualSpacing w:val="0"/>
        <w:jc w:val="both"/>
        <w:rPr>
          <w:rFonts w:ascii="Berlin Type Office" w:hAnsi="Berlin Type Office" w:cs="Arial"/>
          <w:color w:val="FF0000"/>
          <w:sz w:val="24"/>
        </w:rPr>
      </w:pPr>
    </w:p>
    <w:p w14:paraId="14A9A727" w14:textId="0E9DFE80" w:rsidR="00093198" w:rsidRPr="008275EB" w:rsidRDefault="00D647DA" w:rsidP="00225568">
      <w:pPr>
        <w:pStyle w:val="Listenabsatz"/>
        <w:numPr>
          <w:ilvl w:val="0"/>
          <w:numId w:val="1"/>
        </w:numPr>
        <w:spacing w:before="240" w:after="100" w:afterAutospacing="1" w:line="276" w:lineRule="auto"/>
        <w:ind w:left="431" w:hanging="352"/>
        <w:contextualSpacing w:val="0"/>
        <w:jc w:val="both"/>
        <w:outlineLvl w:val="1"/>
        <w:rPr>
          <w:rFonts w:ascii="Berlin Type Office" w:hAnsi="Berlin Type Office" w:cs="Arial"/>
          <w:b/>
          <w:bCs/>
          <w:sz w:val="24"/>
        </w:rPr>
      </w:pPr>
      <w:r w:rsidRPr="008275EB">
        <w:rPr>
          <w:rFonts w:ascii="Berlin Type Office" w:hAnsi="Berlin Type Office" w:cs="Arial"/>
          <w:b/>
          <w:bCs/>
          <w:sz w:val="24"/>
        </w:rPr>
        <w:t>Verfahren und Vorgehensweise im Einzelnen:</w:t>
      </w:r>
    </w:p>
    <w:p w14:paraId="7AEE32FB" w14:textId="3BBD407F" w:rsidR="00D647DA" w:rsidRPr="008275EB" w:rsidRDefault="00D647DA" w:rsidP="008275EB">
      <w:pPr>
        <w:pStyle w:val="Listenabsatz"/>
        <w:numPr>
          <w:ilvl w:val="0"/>
          <w:numId w:val="3"/>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Die Antragstellung für eine Projektförderung im Rahmen des Mikr</w:t>
      </w:r>
      <w:r w:rsidR="0088529E" w:rsidRPr="008275EB">
        <w:rPr>
          <w:rFonts w:ascii="Berlin Type Office" w:hAnsi="Berlin Type Office" w:cs="Arial"/>
          <w:bCs/>
          <w:sz w:val="24"/>
        </w:rPr>
        <w:t>oprojektefonds Pride Sommer 2024</w:t>
      </w:r>
      <w:r w:rsidRPr="008275EB">
        <w:rPr>
          <w:rFonts w:ascii="Berlin Type Office" w:hAnsi="Berlin Type Office" w:cs="Arial"/>
          <w:bCs/>
          <w:sz w:val="24"/>
        </w:rPr>
        <w:t>, aus Mitteln der</w:t>
      </w:r>
      <w:r w:rsidR="0088529E" w:rsidRPr="008275EB">
        <w:rPr>
          <w:rFonts w:ascii="Berlin Type Office" w:hAnsi="Berlin Type Office" w:cs="Arial"/>
          <w:bCs/>
          <w:sz w:val="24"/>
        </w:rPr>
        <w:t xml:space="preserve"> Senatsverwaltung für Arbeit, Soziales, Gleichstellung, Integration, Vielfalt und Antidiskriminierung (SenASGIVA)</w:t>
      </w:r>
      <w:r w:rsidRPr="008275EB">
        <w:rPr>
          <w:rFonts w:ascii="Berlin Type Office" w:hAnsi="Berlin Type Office" w:cs="Arial"/>
          <w:bCs/>
          <w:sz w:val="24"/>
        </w:rPr>
        <w:t xml:space="preserve">, erfolgt über das </w:t>
      </w:r>
      <w:r w:rsidRPr="008275EB">
        <w:rPr>
          <w:rFonts w:ascii="Berlin Type Office" w:hAnsi="Berlin Type Office" w:cs="Arial"/>
          <w:b/>
          <w:bCs/>
          <w:sz w:val="24"/>
        </w:rPr>
        <w:t>FAZIT-Online-Verfahren</w:t>
      </w:r>
      <w:r w:rsidRPr="008275EB">
        <w:rPr>
          <w:rFonts w:ascii="Berlin Type Office" w:hAnsi="Berlin Type Office" w:cs="Arial"/>
          <w:bCs/>
          <w:sz w:val="24"/>
        </w:rPr>
        <w:t>.</w:t>
      </w:r>
    </w:p>
    <w:p w14:paraId="352CA8F8" w14:textId="77777777" w:rsidR="00D647DA" w:rsidRPr="008275EB" w:rsidRDefault="00D647DA" w:rsidP="008275EB">
      <w:pPr>
        <w:pStyle w:val="Listenabsatz"/>
        <w:spacing w:before="240" w:after="100" w:afterAutospacing="1"/>
        <w:ind w:left="709"/>
        <w:outlineLvl w:val="1"/>
        <w:rPr>
          <w:rFonts w:ascii="Berlin Type Office" w:hAnsi="Berlin Type Office" w:cs="Arial"/>
          <w:bCs/>
          <w:sz w:val="24"/>
        </w:rPr>
      </w:pPr>
    </w:p>
    <w:p w14:paraId="136680F7" w14:textId="37C938E5" w:rsidR="00D647DA" w:rsidRPr="008275EB" w:rsidRDefault="00D647DA" w:rsidP="008275EB">
      <w:pPr>
        <w:pStyle w:val="Listenabsatz"/>
        <w:numPr>
          <w:ilvl w:val="0"/>
          <w:numId w:val="3"/>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 xml:space="preserve">Zunächst müssen Sie als Träger in der </w:t>
      </w:r>
      <w:r w:rsidRPr="008275EB">
        <w:rPr>
          <w:rFonts w:ascii="Berlin Type Office" w:hAnsi="Berlin Type Office" w:cs="Arial"/>
          <w:b/>
          <w:bCs/>
          <w:sz w:val="24"/>
        </w:rPr>
        <w:t>Berliner Transparenzdatenbank</w:t>
      </w:r>
      <w:r w:rsidRPr="008275EB">
        <w:rPr>
          <w:rFonts w:ascii="Berlin Type Office" w:hAnsi="Berlin Type Office" w:cs="Arial"/>
          <w:bCs/>
          <w:sz w:val="24"/>
        </w:rPr>
        <w:t xml:space="preserve"> registriert sein bzw. die schon </w:t>
      </w:r>
      <w:r w:rsidRPr="008275EB">
        <w:rPr>
          <w:rFonts w:ascii="Berlin Type Office" w:hAnsi="Berlin Type Office" w:cs="Arial"/>
          <w:b/>
          <w:bCs/>
          <w:sz w:val="24"/>
        </w:rPr>
        <w:t>nach der Registrierung zugeteilte ID</w:t>
      </w:r>
      <w:r w:rsidRPr="008275EB">
        <w:rPr>
          <w:rFonts w:ascii="Berlin Type Office" w:hAnsi="Berlin Type Office" w:cs="Arial"/>
          <w:bCs/>
          <w:sz w:val="24"/>
        </w:rPr>
        <w:t xml:space="preserve"> abrufen. Erst dann kann die Anmeldung in FAZIT erfolgen. Mit dem nachfolgenden Link gelangen Sie zur Berliner Transparenzdatenbank:</w:t>
      </w:r>
      <w:r w:rsidR="008275EB" w:rsidRPr="008275EB">
        <w:rPr>
          <w:rFonts w:ascii="Berlin Type Office" w:hAnsi="Berlin Type Office"/>
          <w:sz w:val="24"/>
        </w:rPr>
        <w:t>m</w:t>
      </w:r>
      <w:hyperlink r:id="rId8" w:history="1">
        <w:r w:rsidR="0088529E" w:rsidRPr="008275EB">
          <w:rPr>
            <w:rStyle w:val="Hyperlink"/>
            <w:rFonts w:ascii="Berlin Type Office" w:hAnsi="Berlin Type Office"/>
            <w:sz w:val="24"/>
          </w:rPr>
          <w:t>https://www.berlin.de/buergeraktiv/informieren/transparenz/transparenzdatenbank/index.cfm?dateiname=start.cfm&amp;anwender_id=5&amp;login=transparenz</w:t>
        </w:r>
      </w:hyperlink>
      <w:r w:rsidR="0088529E" w:rsidRPr="008275EB">
        <w:rPr>
          <w:rFonts w:ascii="Berlin Type Office" w:hAnsi="Berlin Type Office"/>
          <w:sz w:val="24"/>
        </w:rPr>
        <w:t xml:space="preserve"> </w:t>
      </w:r>
      <w:r w:rsidRPr="008275EB">
        <w:rPr>
          <w:rFonts w:ascii="Berlin Type Office" w:hAnsi="Berlin Type Office" w:cs="Arial"/>
          <w:bCs/>
          <w:sz w:val="24"/>
        </w:rPr>
        <w:t xml:space="preserve"> </w:t>
      </w:r>
    </w:p>
    <w:p w14:paraId="41219CB6" w14:textId="2DB4FD4F" w:rsidR="00D647DA" w:rsidRPr="008275EB" w:rsidRDefault="00D647DA" w:rsidP="00225568">
      <w:pPr>
        <w:pStyle w:val="Listenabsatz"/>
        <w:numPr>
          <w:ilvl w:val="0"/>
          <w:numId w:val="3"/>
        </w:numPr>
        <w:spacing w:before="240" w:after="100" w:afterAutospacing="1"/>
        <w:jc w:val="both"/>
        <w:outlineLvl w:val="1"/>
        <w:rPr>
          <w:rFonts w:ascii="Berlin Type Office" w:hAnsi="Berlin Type Office" w:cs="Arial"/>
          <w:bCs/>
          <w:sz w:val="24"/>
        </w:rPr>
      </w:pPr>
      <w:r w:rsidRPr="008275EB">
        <w:rPr>
          <w:rFonts w:ascii="Berlin Type Office" w:hAnsi="Berlin Type Office" w:cs="Arial"/>
          <w:bCs/>
          <w:sz w:val="24"/>
        </w:rPr>
        <w:lastRenderedPageBreak/>
        <w:t xml:space="preserve">Mit diesem Link gelangen Sie zum </w:t>
      </w:r>
      <w:r w:rsidRPr="008275EB">
        <w:rPr>
          <w:rFonts w:ascii="Berlin Type Office" w:hAnsi="Berlin Type Office" w:cs="Arial"/>
          <w:b/>
          <w:bCs/>
          <w:sz w:val="24"/>
        </w:rPr>
        <w:t>Fazit Onlineformular</w:t>
      </w:r>
      <w:r w:rsidRPr="008275EB">
        <w:rPr>
          <w:rFonts w:ascii="Berlin Type Office" w:hAnsi="Berlin Type Office" w:cs="Arial"/>
          <w:bCs/>
          <w:sz w:val="24"/>
        </w:rPr>
        <w:t xml:space="preserve">: </w:t>
      </w:r>
    </w:p>
    <w:p w14:paraId="37CADBC5" w14:textId="5EB50287" w:rsidR="00D647DA" w:rsidRPr="008275EB" w:rsidRDefault="008275EB" w:rsidP="00D647DA">
      <w:pPr>
        <w:pStyle w:val="Listenabsatz"/>
        <w:spacing w:before="240" w:after="100" w:afterAutospacing="1"/>
        <w:jc w:val="both"/>
        <w:outlineLvl w:val="1"/>
        <w:rPr>
          <w:rFonts w:ascii="Berlin Type Office" w:hAnsi="Berlin Type Office" w:cs="Arial"/>
          <w:bCs/>
          <w:sz w:val="24"/>
        </w:rPr>
      </w:pPr>
      <w:hyperlink r:id="rId9" w:history="1">
        <w:r w:rsidR="00D647DA" w:rsidRPr="008275EB">
          <w:rPr>
            <w:rStyle w:val="Hyperlink"/>
            <w:rFonts w:ascii="Berlin Type Office" w:hAnsi="Berlin Type Office" w:cs="Arial"/>
            <w:bCs/>
            <w:sz w:val="24"/>
          </w:rPr>
          <w:t>https://www.fazit-online.verwalt-berlin.de/</w:t>
        </w:r>
      </w:hyperlink>
      <w:r w:rsidR="00D647DA" w:rsidRPr="008275EB">
        <w:rPr>
          <w:rFonts w:ascii="Berlin Type Office" w:hAnsi="Berlin Type Office" w:cs="Arial"/>
          <w:bCs/>
          <w:sz w:val="24"/>
        </w:rPr>
        <w:t xml:space="preserve"> </w:t>
      </w:r>
    </w:p>
    <w:p w14:paraId="612EDFF7" w14:textId="77777777" w:rsidR="00D647DA" w:rsidRPr="008275EB" w:rsidRDefault="00D647DA" w:rsidP="00D647DA">
      <w:pPr>
        <w:pStyle w:val="Listenabsatz"/>
        <w:spacing w:before="240" w:after="100" w:afterAutospacing="1"/>
        <w:jc w:val="both"/>
        <w:outlineLvl w:val="1"/>
        <w:rPr>
          <w:rFonts w:ascii="Berlin Type Office" w:hAnsi="Berlin Type Office" w:cs="Arial"/>
          <w:bCs/>
          <w:sz w:val="24"/>
        </w:rPr>
      </w:pPr>
    </w:p>
    <w:p w14:paraId="51B1211D" w14:textId="77777777" w:rsidR="00D647DA" w:rsidRPr="008275EB" w:rsidRDefault="00D647DA" w:rsidP="008275EB">
      <w:pPr>
        <w:pStyle w:val="Listenabsatz"/>
        <w:numPr>
          <w:ilvl w:val="0"/>
          <w:numId w:val="3"/>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 xml:space="preserve">Der erste Schritt sind </w:t>
      </w:r>
      <w:r w:rsidRPr="008275EB">
        <w:rPr>
          <w:rFonts w:ascii="Berlin Type Office" w:hAnsi="Berlin Type Office" w:cs="Arial"/>
          <w:b/>
          <w:bCs/>
          <w:sz w:val="24"/>
        </w:rPr>
        <w:t>Finanzierungsplan und Honorarkosten</w:t>
      </w:r>
      <w:r w:rsidRPr="008275EB">
        <w:rPr>
          <w:rFonts w:ascii="Berlin Type Office" w:hAnsi="Berlin Type Office" w:cs="Arial"/>
          <w:bCs/>
          <w:sz w:val="24"/>
        </w:rPr>
        <w:t xml:space="preserve"> (und/oder falls zutreffend Stellenplan): Auf der Plattform FAZIT unter </w:t>
      </w:r>
      <w:hyperlink r:id="rId10" w:history="1">
        <w:r w:rsidRPr="008275EB">
          <w:rPr>
            <w:rStyle w:val="Hyperlink"/>
            <w:rFonts w:ascii="Berlin Type Office" w:hAnsi="Berlin Type Office" w:cs="Arial"/>
            <w:bCs/>
            <w:sz w:val="24"/>
          </w:rPr>
          <w:t>https://www.fazit-online.verwalt-berlin.de/</w:t>
        </w:r>
      </w:hyperlink>
      <w:r w:rsidRPr="008275EB">
        <w:rPr>
          <w:rFonts w:ascii="Berlin Type Office" w:hAnsi="Berlin Type Office" w:cs="Arial"/>
          <w:bCs/>
          <w:sz w:val="24"/>
        </w:rPr>
        <w:t xml:space="preserve"> finden Sie die jeweiligen Formulare. </w:t>
      </w:r>
    </w:p>
    <w:p w14:paraId="0D2EE5EC" w14:textId="77777777" w:rsidR="00D647DA" w:rsidRPr="008275EB" w:rsidRDefault="00D647DA" w:rsidP="008275EB">
      <w:pPr>
        <w:pStyle w:val="Listenabsatz"/>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 xml:space="preserve">Wählen Sie beim Ausfüllen als Behördenkennzeichen bitte „LAD“, geben als Platzhalter für die Projektnummer vorläufig „XXX“ ein und speichern das jeweilige Dokument als PDF ab, indem Sie „weiter“ klicken und dann „[Finanzierungsplan/Honorarkostenübersicht/Stellenplan] anzeigen / drucken“ wählen. </w:t>
      </w:r>
    </w:p>
    <w:p w14:paraId="7CA500FA" w14:textId="0E0B76CF" w:rsidR="00D647DA" w:rsidRPr="008275EB" w:rsidRDefault="00D647DA" w:rsidP="008275EB">
      <w:pPr>
        <w:pStyle w:val="Listenabsatz"/>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Schicken Sie mir bitte diese Dokumente, sobald es Ihnen möglich ist, vorab an</w:t>
      </w:r>
      <w:r w:rsidR="0029404F" w:rsidRPr="008275EB">
        <w:rPr>
          <w:rFonts w:ascii="Berlin Type Office" w:hAnsi="Berlin Type Office" w:cs="Arial"/>
          <w:bCs/>
          <w:sz w:val="24"/>
        </w:rPr>
        <w:t xml:space="preserve"> </w:t>
      </w:r>
      <w:hyperlink r:id="rId11" w:history="1">
        <w:r w:rsidR="008275EB" w:rsidRPr="008275EB">
          <w:rPr>
            <w:rStyle w:val="Hyperlink"/>
            <w:rFonts w:ascii="Berlin Type Office" w:hAnsi="Berlin Type Office"/>
            <w:sz w:val="24"/>
          </w:rPr>
          <w:t>ap_queeres_berlin@senjustva.berlin.de</w:t>
        </w:r>
      </w:hyperlink>
      <w:r w:rsidR="0029404F" w:rsidRPr="008275EB">
        <w:rPr>
          <w:rFonts w:ascii="Berlin Type Office" w:hAnsi="Berlin Type Office" w:cs="Arial"/>
          <w:bCs/>
          <w:sz w:val="24"/>
        </w:rPr>
        <w:t xml:space="preserve"> </w:t>
      </w:r>
      <w:r w:rsidRPr="008275EB">
        <w:rPr>
          <w:rFonts w:ascii="Berlin Type Office" w:hAnsi="Berlin Type Office" w:cs="Arial"/>
          <w:bCs/>
          <w:sz w:val="24"/>
        </w:rPr>
        <w:t>.</w:t>
      </w:r>
    </w:p>
    <w:p w14:paraId="194146AA" w14:textId="77777777" w:rsidR="00D647DA" w:rsidRPr="008275EB" w:rsidRDefault="00D647DA" w:rsidP="00D647DA">
      <w:pPr>
        <w:pStyle w:val="Listenabsatz"/>
        <w:spacing w:before="240" w:after="100" w:afterAutospacing="1"/>
        <w:jc w:val="both"/>
        <w:outlineLvl w:val="1"/>
        <w:rPr>
          <w:rFonts w:ascii="Berlin Type Office" w:hAnsi="Berlin Type Office" w:cs="Arial"/>
          <w:bCs/>
          <w:sz w:val="24"/>
        </w:rPr>
      </w:pPr>
    </w:p>
    <w:p w14:paraId="2A463F95" w14:textId="439996C1" w:rsidR="00D647DA" w:rsidRPr="008275EB" w:rsidRDefault="00D647DA" w:rsidP="008275EB">
      <w:pPr>
        <w:pStyle w:val="Listenabsatz"/>
        <w:numPr>
          <w:ilvl w:val="0"/>
          <w:numId w:val="3"/>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 xml:space="preserve">Füllen Sie dann das angehängte </w:t>
      </w:r>
      <w:r w:rsidRPr="008275EB">
        <w:rPr>
          <w:rFonts w:ascii="Berlin Type Office" w:hAnsi="Berlin Type Office" w:cs="Arial"/>
          <w:b/>
          <w:bCs/>
          <w:sz w:val="24"/>
        </w:rPr>
        <w:t>Formular Projektkonzept</w:t>
      </w:r>
      <w:r w:rsidRPr="008275EB">
        <w:rPr>
          <w:rFonts w:ascii="Berlin Type Office" w:hAnsi="Berlin Type Office" w:cs="Arial"/>
          <w:bCs/>
          <w:sz w:val="24"/>
        </w:rPr>
        <w:t xml:space="preserve"> aus und senden es mir ebenfalls zu an</w:t>
      </w:r>
      <w:r w:rsidR="0029404F" w:rsidRPr="008275EB">
        <w:rPr>
          <w:rFonts w:ascii="Berlin Type Office" w:hAnsi="Berlin Type Office" w:cs="Arial"/>
          <w:bCs/>
          <w:sz w:val="24"/>
        </w:rPr>
        <w:t xml:space="preserve"> </w:t>
      </w:r>
      <w:hyperlink r:id="rId12" w:history="1">
        <w:r w:rsidR="008275EB" w:rsidRPr="008275EB">
          <w:rPr>
            <w:rStyle w:val="Hyperlink"/>
            <w:rFonts w:ascii="Berlin Type Office" w:hAnsi="Berlin Type Office"/>
          </w:rPr>
          <w:t>ap_queeres_berlin@senjustva.berlin.de</w:t>
        </w:r>
      </w:hyperlink>
      <w:r w:rsidR="0029404F" w:rsidRPr="008275EB">
        <w:rPr>
          <w:rFonts w:ascii="Berlin Type Office" w:hAnsi="Berlin Type Office" w:cs="Arial"/>
          <w:bCs/>
          <w:sz w:val="24"/>
        </w:rPr>
        <w:t xml:space="preserve"> </w:t>
      </w:r>
      <w:r w:rsidRPr="008275EB">
        <w:rPr>
          <w:rFonts w:ascii="Berlin Type Office" w:hAnsi="Berlin Type Office" w:cs="Arial"/>
          <w:bCs/>
          <w:sz w:val="24"/>
        </w:rPr>
        <w:t>.</w:t>
      </w:r>
    </w:p>
    <w:p w14:paraId="1A7F6CA2" w14:textId="77777777" w:rsidR="00D647DA" w:rsidRPr="008275EB" w:rsidRDefault="00D647DA" w:rsidP="008275EB">
      <w:pPr>
        <w:pStyle w:val="Listenabsatz"/>
        <w:spacing w:before="240" w:after="100" w:afterAutospacing="1"/>
        <w:outlineLvl w:val="1"/>
        <w:rPr>
          <w:rFonts w:ascii="Berlin Type Office" w:hAnsi="Berlin Type Office" w:cs="Arial"/>
          <w:bCs/>
          <w:sz w:val="24"/>
        </w:rPr>
      </w:pPr>
    </w:p>
    <w:p w14:paraId="3E37ECEE" w14:textId="58564683" w:rsidR="00D647DA" w:rsidRPr="008275EB" w:rsidRDefault="00D647DA" w:rsidP="008275EB">
      <w:pPr>
        <w:pStyle w:val="Listenabsatz"/>
        <w:numPr>
          <w:ilvl w:val="0"/>
          <w:numId w:val="3"/>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Nach positiver Vorprüfung teile ich Ihnen Ihr Geschäftskennzeichen (GKZ) mit.</w:t>
      </w:r>
    </w:p>
    <w:p w14:paraId="00DBEF94" w14:textId="77777777" w:rsidR="00D647DA" w:rsidRPr="008275EB" w:rsidRDefault="00D647DA" w:rsidP="008275EB">
      <w:pPr>
        <w:pStyle w:val="Listenabsatz"/>
        <w:spacing w:before="240" w:after="100" w:afterAutospacing="1"/>
        <w:outlineLvl w:val="1"/>
        <w:rPr>
          <w:rFonts w:ascii="Berlin Type Office" w:hAnsi="Berlin Type Office" w:cs="Arial"/>
          <w:bCs/>
          <w:sz w:val="24"/>
        </w:rPr>
      </w:pPr>
    </w:p>
    <w:p w14:paraId="66327E9E" w14:textId="31C6EC34" w:rsidR="00D647DA" w:rsidRPr="008275EB" w:rsidRDefault="00D647DA" w:rsidP="008275EB">
      <w:pPr>
        <w:pStyle w:val="Listenabsatz"/>
        <w:numPr>
          <w:ilvl w:val="0"/>
          <w:numId w:val="3"/>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Dann können Sie den Projektantrag wie folgt förmlich stellen:</w:t>
      </w:r>
    </w:p>
    <w:p w14:paraId="37605C16" w14:textId="77777777" w:rsidR="00D647DA" w:rsidRPr="008275EB" w:rsidRDefault="00D647DA" w:rsidP="008275EB">
      <w:pPr>
        <w:pStyle w:val="Listenabsatz"/>
        <w:spacing w:before="240" w:after="100" w:afterAutospacing="1"/>
        <w:outlineLvl w:val="1"/>
        <w:rPr>
          <w:rFonts w:ascii="Berlin Type Office" w:hAnsi="Berlin Type Office" w:cs="Arial"/>
          <w:bCs/>
          <w:sz w:val="24"/>
        </w:rPr>
      </w:pPr>
    </w:p>
    <w:p w14:paraId="6CB38771" w14:textId="54F60888" w:rsidR="00D647DA" w:rsidRPr="008275EB" w:rsidRDefault="00D647DA" w:rsidP="008275EB">
      <w:pPr>
        <w:pStyle w:val="Listenabsatz"/>
        <w:numPr>
          <w:ilvl w:val="0"/>
          <w:numId w:val="4"/>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 xml:space="preserve">Laden Sie dazu den Zuwendungsantrag mit Anlagen (Finanzplan, ggf. Stellenplan/Honorarkosten, falls schon vorhanden Anlage Projektkonzept sowie die Kooperationsvereinbarung mit dem jeweiligen Bezirk) unter Verwendung des zugeteilten GKZ auf FAZIT hoch. Die Masken müssen </w:t>
      </w:r>
      <w:r w:rsidRPr="008275EB">
        <w:rPr>
          <w:rFonts w:ascii="Berlin Type Office" w:hAnsi="Berlin Type Office" w:cs="Arial"/>
          <w:b/>
          <w:bCs/>
          <w:sz w:val="24"/>
        </w:rPr>
        <w:t>vollständig</w:t>
      </w:r>
      <w:r w:rsidRPr="008275EB">
        <w:rPr>
          <w:rFonts w:ascii="Berlin Type Office" w:hAnsi="Berlin Type Office" w:cs="Arial"/>
          <w:bCs/>
          <w:sz w:val="24"/>
        </w:rPr>
        <w:t xml:space="preserve"> ausgefüllt und die entsprechenden Dokumente in FAZIT hochgeladen werden. Eine </w:t>
      </w:r>
      <w:r w:rsidR="001819BF" w:rsidRPr="008275EB">
        <w:rPr>
          <w:rFonts w:ascii="Berlin Type Office" w:hAnsi="Berlin Type Office" w:cs="Arial"/>
          <w:bCs/>
          <w:sz w:val="24"/>
        </w:rPr>
        <w:t xml:space="preserve">kurze Benachrichtigung an mich, </w:t>
      </w:r>
      <w:hyperlink r:id="rId13" w:history="1">
        <w:r w:rsidR="008275EB" w:rsidRPr="008275EB">
          <w:rPr>
            <w:rStyle w:val="Hyperlink"/>
            <w:rFonts w:ascii="Berlin Type Office" w:hAnsi="Berlin Type Office"/>
          </w:rPr>
          <w:t>ap_queeres_berlin@senjustva.berlin.de</w:t>
        </w:r>
      </w:hyperlink>
      <w:r w:rsidR="00B871F4" w:rsidRPr="008275EB">
        <w:rPr>
          <w:rStyle w:val="Hyperlink"/>
          <w:rFonts w:ascii="Berlin Type Office" w:hAnsi="Berlin Type Office"/>
        </w:rPr>
        <w:t xml:space="preserve"> </w:t>
      </w:r>
      <w:r w:rsidRPr="008275EB">
        <w:rPr>
          <w:rFonts w:ascii="Berlin Type Office" w:hAnsi="Berlin Type Office" w:cs="Arial"/>
          <w:bCs/>
          <w:sz w:val="24"/>
        </w:rPr>
        <w:t>, dass der Antrag hochgeladen wurde, hilft uns sehr.</w:t>
      </w:r>
    </w:p>
    <w:p w14:paraId="003C01F4" w14:textId="04FB2C06" w:rsidR="00D647DA" w:rsidRPr="008275EB" w:rsidRDefault="00D647DA" w:rsidP="008275EB">
      <w:pPr>
        <w:pStyle w:val="Listenabsatz"/>
        <w:numPr>
          <w:ilvl w:val="0"/>
          <w:numId w:val="4"/>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Schicken Sie parallel unbedingt die rechtsverbindlich unterschriebenen Dokumente im Original an:</w:t>
      </w:r>
    </w:p>
    <w:p w14:paraId="32D49069" w14:textId="5BC48A1E" w:rsidR="00876D0F" w:rsidRPr="008275EB" w:rsidRDefault="00876D0F" w:rsidP="00876D0F">
      <w:pPr>
        <w:pStyle w:val="Listenabsatz"/>
        <w:spacing w:before="240" w:after="100" w:afterAutospacing="1"/>
        <w:ind w:left="799"/>
        <w:jc w:val="both"/>
        <w:outlineLvl w:val="1"/>
        <w:rPr>
          <w:rFonts w:ascii="Berlin Type Office" w:hAnsi="Berlin Type Office" w:cs="Arial"/>
          <w:bCs/>
          <w:sz w:val="24"/>
        </w:rPr>
      </w:pPr>
    </w:p>
    <w:p w14:paraId="22FAF100" w14:textId="77777777" w:rsidR="00B871F4" w:rsidRPr="008275EB" w:rsidRDefault="00B871F4" w:rsidP="00B871F4">
      <w:pPr>
        <w:pStyle w:val="Listenabsatz"/>
        <w:spacing w:before="240" w:after="100" w:afterAutospacing="1"/>
        <w:ind w:left="799"/>
        <w:jc w:val="both"/>
        <w:outlineLvl w:val="1"/>
        <w:rPr>
          <w:rFonts w:ascii="Berlin Type Office" w:hAnsi="Berlin Type Office" w:cs="Arial"/>
          <w:bCs/>
          <w:sz w:val="24"/>
        </w:rPr>
      </w:pPr>
      <w:r w:rsidRPr="008275EB">
        <w:rPr>
          <w:rFonts w:ascii="Berlin Type Office" w:hAnsi="Berlin Type Office" w:cs="Arial"/>
          <w:bCs/>
          <w:sz w:val="24"/>
        </w:rPr>
        <w:t xml:space="preserve">Senatsverwaltung für Arbeit, Soziales, Gleichstellung, Integration, Vielfalt und Antidiskriminierung </w:t>
      </w:r>
    </w:p>
    <w:p w14:paraId="0FFC6199" w14:textId="1A7AFC36" w:rsidR="00B871F4" w:rsidRPr="008275EB" w:rsidRDefault="00B871F4" w:rsidP="00B871F4">
      <w:pPr>
        <w:pStyle w:val="Listenabsatz"/>
        <w:spacing w:before="240" w:after="100" w:afterAutospacing="1"/>
        <w:ind w:left="799"/>
        <w:jc w:val="both"/>
        <w:outlineLvl w:val="1"/>
        <w:rPr>
          <w:rFonts w:ascii="Berlin Type Office" w:hAnsi="Berlin Type Office" w:cs="Arial"/>
          <w:bCs/>
          <w:sz w:val="24"/>
        </w:rPr>
      </w:pPr>
      <w:r w:rsidRPr="008275EB">
        <w:rPr>
          <w:rFonts w:ascii="Berlin Type Office" w:hAnsi="Berlin Type Office" w:cs="Arial"/>
          <w:bCs/>
          <w:sz w:val="24"/>
        </w:rPr>
        <w:t>Ansprechperson der Landesregierung Berlin für die Akzeptanz sexueller und geschlechtlicher Vielfalt (APQB) - Zuwendungssachbearbeitung -</w:t>
      </w:r>
    </w:p>
    <w:p w14:paraId="6038E0D4" w14:textId="77777777" w:rsidR="00B871F4" w:rsidRPr="008275EB" w:rsidRDefault="00B871F4" w:rsidP="00B871F4">
      <w:pPr>
        <w:pStyle w:val="Listenabsatz"/>
        <w:spacing w:before="240" w:after="100" w:afterAutospacing="1"/>
        <w:ind w:left="799"/>
        <w:jc w:val="both"/>
        <w:outlineLvl w:val="1"/>
        <w:rPr>
          <w:rFonts w:ascii="Berlin Type Office" w:hAnsi="Berlin Type Office" w:cs="Arial"/>
          <w:bCs/>
          <w:sz w:val="24"/>
        </w:rPr>
      </w:pPr>
      <w:r w:rsidRPr="008275EB">
        <w:rPr>
          <w:rFonts w:ascii="Berlin Type Office" w:hAnsi="Berlin Type Office" w:cs="Arial"/>
          <w:bCs/>
          <w:sz w:val="24"/>
        </w:rPr>
        <w:t>Salzburger Str. 21-25</w:t>
      </w:r>
    </w:p>
    <w:p w14:paraId="754A8953" w14:textId="0012355D" w:rsidR="00D647DA" w:rsidRPr="008275EB" w:rsidRDefault="00B871F4" w:rsidP="00B871F4">
      <w:pPr>
        <w:pStyle w:val="Listenabsatz"/>
        <w:spacing w:before="240" w:after="100" w:afterAutospacing="1"/>
        <w:ind w:left="799"/>
        <w:jc w:val="both"/>
        <w:outlineLvl w:val="1"/>
        <w:rPr>
          <w:rFonts w:ascii="Berlin Type Office" w:hAnsi="Berlin Type Office" w:cs="Arial"/>
          <w:bCs/>
          <w:sz w:val="24"/>
        </w:rPr>
      </w:pPr>
      <w:r w:rsidRPr="008275EB">
        <w:rPr>
          <w:rFonts w:ascii="Berlin Type Office" w:hAnsi="Berlin Type Office" w:cs="Arial"/>
          <w:bCs/>
          <w:sz w:val="24"/>
        </w:rPr>
        <w:t>10825 Berlin</w:t>
      </w:r>
    </w:p>
    <w:p w14:paraId="5E4B800F" w14:textId="77777777" w:rsidR="00B871F4" w:rsidRPr="008275EB" w:rsidRDefault="00B871F4" w:rsidP="00B871F4">
      <w:pPr>
        <w:pStyle w:val="Listenabsatz"/>
        <w:spacing w:before="240" w:after="100" w:afterAutospacing="1"/>
        <w:ind w:left="799"/>
        <w:jc w:val="both"/>
        <w:outlineLvl w:val="1"/>
        <w:rPr>
          <w:rFonts w:ascii="Berlin Type Office" w:hAnsi="Berlin Type Office" w:cs="Arial"/>
          <w:bCs/>
          <w:sz w:val="24"/>
        </w:rPr>
      </w:pPr>
    </w:p>
    <w:p w14:paraId="71886DC4" w14:textId="52680E76" w:rsidR="00D647DA" w:rsidRPr="008275EB" w:rsidRDefault="00D647DA" w:rsidP="00B871F4">
      <w:pPr>
        <w:pStyle w:val="Listenabsatz"/>
        <w:numPr>
          <w:ilvl w:val="0"/>
          <w:numId w:val="4"/>
        </w:numPr>
        <w:spacing w:before="240" w:after="100" w:afterAutospacing="1"/>
        <w:jc w:val="both"/>
        <w:outlineLvl w:val="1"/>
        <w:rPr>
          <w:rFonts w:ascii="Berlin Type Office" w:hAnsi="Berlin Type Office" w:cs="Arial"/>
          <w:bCs/>
          <w:sz w:val="24"/>
        </w:rPr>
      </w:pPr>
      <w:r w:rsidRPr="008275EB">
        <w:rPr>
          <w:rFonts w:ascii="Berlin Type Office" w:hAnsi="Berlin Type Office" w:cs="Arial"/>
          <w:bCs/>
          <w:sz w:val="24"/>
        </w:rPr>
        <w:t>Sobald der Antrag in FAZIT hochgeladen ist und die Unterlagen rechtsverbindlich unterschrieben vorliegen, gilt der Antrag als formal gestellt.</w:t>
      </w:r>
    </w:p>
    <w:p w14:paraId="7CFFA4C6" w14:textId="77777777" w:rsidR="00B871F4" w:rsidRPr="00B871F4" w:rsidRDefault="00B871F4" w:rsidP="00B871F4">
      <w:pPr>
        <w:pStyle w:val="Listenabsatz"/>
        <w:spacing w:before="240" w:after="100" w:afterAutospacing="1"/>
        <w:ind w:left="799"/>
        <w:jc w:val="both"/>
        <w:outlineLvl w:val="1"/>
        <w:rPr>
          <w:rFonts w:ascii="Berlin Type Office" w:hAnsi="Berlin Type Office" w:cs="Arial"/>
          <w:bCs/>
          <w:sz w:val="24"/>
        </w:rPr>
      </w:pPr>
    </w:p>
    <w:p w14:paraId="72AA6587" w14:textId="5FC4DCA4" w:rsidR="00D647DA" w:rsidRPr="00B871F4" w:rsidRDefault="00D647DA" w:rsidP="008275EB">
      <w:pPr>
        <w:pStyle w:val="Listenabsatz"/>
        <w:numPr>
          <w:ilvl w:val="0"/>
          <w:numId w:val="3"/>
        </w:numPr>
        <w:spacing w:before="240" w:after="100" w:afterAutospacing="1"/>
        <w:outlineLvl w:val="1"/>
        <w:rPr>
          <w:rFonts w:ascii="Berlin Type Office" w:hAnsi="Berlin Type Office" w:cs="Arial"/>
          <w:bCs/>
          <w:sz w:val="24"/>
        </w:rPr>
      </w:pPr>
      <w:r w:rsidRPr="00B871F4">
        <w:rPr>
          <w:rFonts w:ascii="Berlin Type Office" w:hAnsi="Berlin Type Office" w:cs="Arial"/>
          <w:bCs/>
          <w:sz w:val="24"/>
        </w:rPr>
        <w:lastRenderedPageBreak/>
        <w:t xml:space="preserve">Sie können (!) einen </w:t>
      </w:r>
      <w:r w:rsidRPr="00B871F4">
        <w:rPr>
          <w:rFonts w:ascii="Berlin Type Office" w:hAnsi="Berlin Type Office" w:cs="Arial"/>
          <w:b/>
          <w:bCs/>
          <w:sz w:val="24"/>
        </w:rPr>
        <w:t>Antrag auf vorzeitigen Maßnahmenbeginn</w:t>
      </w:r>
      <w:r w:rsidRPr="00B871F4">
        <w:rPr>
          <w:rFonts w:ascii="Berlin Type Office" w:hAnsi="Berlin Type Office" w:cs="Arial"/>
          <w:bCs/>
          <w:sz w:val="24"/>
        </w:rPr>
        <w:t xml:space="preserve"> stellen. Sie könnten dann ab dem genehmigten Zeitpunkt bereits Maßnahmen im Projekt umsetzen, bis Sie einen Bewilligungsbescheid erhalten. Schreiben Sie dazu eine formlose Mail an </w:t>
      </w:r>
      <w:hyperlink r:id="rId14" w:history="1">
        <w:r w:rsidR="008275EB" w:rsidRPr="00E25816">
          <w:rPr>
            <w:rStyle w:val="Hyperlink"/>
            <w:rFonts w:ascii="Berlin Type Office" w:hAnsi="Berlin Type Office"/>
            <w:sz w:val="24"/>
          </w:rPr>
          <w:t>ap_queeres_berlin@senjustva.berlin.de</w:t>
        </w:r>
      </w:hyperlink>
      <w:r w:rsidR="00B871F4" w:rsidRPr="00B871F4">
        <w:rPr>
          <w:rStyle w:val="Hyperlink"/>
          <w:rFonts w:ascii="Berlin Type Office" w:hAnsi="Berlin Type Office"/>
          <w:sz w:val="24"/>
        </w:rPr>
        <w:t xml:space="preserve"> </w:t>
      </w:r>
      <w:r w:rsidRPr="00B871F4">
        <w:rPr>
          <w:rFonts w:ascii="Berlin Type Office" w:hAnsi="Berlin Type Office" w:cs="Arial"/>
          <w:bCs/>
          <w:sz w:val="24"/>
        </w:rPr>
        <w:t xml:space="preserve">und begründen Sie, warum ein Maßnahmenbeginn vor der endgültigen Antragsbewilligung notwendig ist. </w:t>
      </w:r>
      <w:r w:rsidRPr="00B871F4">
        <w:rPr>
          <w:rFonts w:ascii="Berlin Type Office" w:hAnsi="Berlin Type Office" w:cs="Arial"/>
          <w:b/>
          <w:bCs/>
          <w:sz w:val="24"/>
        </w:rPr>
        <w:t>Bitte kreuzen Sie in Ihrem Antrag bei FAZIT ebenfalls das Feld vorzeitiger Maßnahmenbeginn an und hinterlegen Sie die Begründung</w:t>
      </w:r>
      <w:r w:rsidRPr="00B871F4">
        <w:rPr>
          <w:rFonts w:ascii="Berlin Type Office" w:hAnsi="Berlin Type Office" w:cs="Arial"/>
          <w:bCs/>
          <w:sz w:val="24"/>
        </w:rPr>
        <w:t>.</w:t>
      </w:r>
    </w:p>
    <w:p w14:paraId="147B9C41" w14:textId="77777777" w:rsidR="00D647DA" w:rsidRPr="00D647DA" w:rsidRDefault="00D647DA" w:rsidP="008275EB">
      <w:pPr>
        <w:spacing w:before="240" w:after="100" w:afterAutospacing="1"/>
        <w:ind w:left="360"/>
        <w:outlineLvl w:val="1"/>
        <w:rPr>
          <w:rFonts w:ascii="Berlin Type Office" w:hAnsi="Berlin Type Office" w:cs="Arial"/>
          <w:bCs/>
          <w:sz w:val="24"/>
        </w:rPr>
      </w:pPr>
      <w:r w:rsidRPr="00876D0F">
        <w:rPr>
          <w:rFonts w:ascii="Berlin Type Office" w:hAnsi="Berlin Type Office" w:cs="Arial"/>
          <w:b/>
          <w:bCs/>
          <w:sz w:val="24"/>
        </w:rPr>
        <w:t>Bitte beachten Sie:</w:t>
      </w:r>
      <w:r w:rsidRPr="00D647DA">
        <w:rPr>
          <w:rFonts w:ascii="Berlin Type Office" w:hAnsi="Berlin Type Office" w:cs="Arial"/>
          <w:bCs/>
          <w:sz w:val="24"/>
        </w:rPr>
        <w:t xml:space="preserve"> Bei positivem Bescheid müssten Sie als Träger für die Ausgaben bis zur Bewilligung zunächst selbst aufkommen, entstandene Kosten können jedoch rückwirkend zu dem Datum des vorzeitigen Maßnahmenbeginns im Rahmen der Mittelverwendung abgerechnet werden. Auch können Verträge abgeschlossen werden etc. Die Bewilligungsbehörde ist durch die Zulassung eines vorzeitigen Maßnahmenbeginns </w:t>
      </w:r>
      <w:r w:rsidRPr="00876D0F">
        <w:rPr>
          <w:rFonts w:ascii="Berlin Type Office" w:hAnsi="Berlin Type Office" w:cs="Arial"/>
          <w:b/>
          <w:bCs/>
          <w:sz w:val="24"/>
        </w:rPr>
        <w:t>nicht</w:t>
      </w:r>
      <w:r w:rsidRPr="00D647DA">
        <w:rPr>
          <w:rFonts w:ascii="Berlin Type Office" w:hAnsi="Berlin Type Office" w:cs="Arial"/>
          <w:bCs/>
          <w:sz w:val="24"/>
        </w:rPr>
        <w:t xml:space="preserve"> dazu verpflichtet, die Maßnahme letztlich zu bewilligen!</w:t>
      </w:r>
    </w:p>
    <w:p w14:paraId="3100954A" w14:textId="069B7A12" w:rsidR="00D647DA" w:rsidRPr="001819BF" w:rsidRDefault="001819BF" w:rsidP="008275EB">
      <w:pPr>
        <w:pStyle w:val="Listenabsatz"/>
        <w:numPr>
          <w:ilvl w:val="0"/>
          <w:numId w:val="3"/>
        </w:numPr>
        <w:spacing w:before="240" w:after="100" w:afterAutospacing="1"/>
        <w:outlineLvl w:val="1"/>
        <w:rPr>
          <w:rFonts w:ascii="Berlin Type Office" w:hAnsi="Berlin Type Office" w:cs="Arial"/>
          <w:bCs/>
          <w:sz w:val="24"/>
        </w:rPr>
      </w:pPr>
      <w:r>
        <w:rPr>
          <w:rFonts w:ascii="Berlin Type Office" w:hAnsi="Berlin Type Office" w:cs="Arial"/>
          <w:bCs/>
          <w:sz w:val="24"/>
        </w:rPr>
        <w:t>APQB</w:t>
      </w:r>
      <w:r w:rsidR="00D647DA" w:rsidRPr="00876D0F">
        <w:rPr>
          <w:rFonts w:ascii="Berlin Type Office" w:hAnsi="Berlin Type Office" w:cs="Arial"/>
          <w:bCs/>
          <w:sz w:val="24"/>
        </w:rPr>
        <w:t xml:space="preserve"> /</w:t>
      </w:r>
      <w:r>
        <w:rPr>
          <w:rFonts w:ascii="Berlin Type Office" w:hAnsi="Berlin Type Office" w:cs="Arial"/>
          <w:bCs/>
          <w:sz w:val="24"/>
        </w:rPr>
        <w:t xml:space="preserve"> SenASGIVA, </w:t>
      </w:r>
      <w:r w:rsidR="00D647DA" w:rsidRPr="00876D0F">
        <w:rPr>
          <w:rFonts w:ascii="Berlin Type Office" w:hAnsi="Berlin Type Office" w:cs="Arial"/>
          <w:bCs/>
          <w:sz w:val="24"/>
        </w:rPr>
        <w:t>Bereich Zuwendungen prüft Ihren Antrag zuwendungsrechtlich und erstellt einen Bewill</w:t>
      </w:r>
      <w:r>
        <w:rPr>
          <w:rFonts w:ascii="Berlin Type Office" w:hAnsi="Berlin Type Office" w:cs="Arial"/>
          <w:bCs/>
          <w:sz w:val="24"/>
        </w:rPr>
        <w:t>igungsbescheid für das Jahr 2024</w:t>
      </w:r>
      <w:r w:rsidR="00D647DA" w:rsidRPr="00876D0F">
        <w:rPr>
          <w:rFonts w:ascii="Berlin Type Office" w:hAnsi="Berlin Type Office" w:cs="Arial"/>
          <w:bCs/>
          <w:sz w:val="24"/>
        </w:rPr>
        <w:t xml:space="preserve"> aus. </w:t>
      </w:r>
    </w:p>
    <w:p w14:paraId="7E6C1324" w14:textId="3B95CC15" w:rsidR="00D647DA" w:rsidRPr="00876D0F" w:rsidRDefault="00876D0F" w:rsidP="00D647DA">
      <w:pPr>
        <w:spacing w:before="240" w:after="100" w:afterAutospacing="1"/>
        <w:ind w:left="79"/>
        <w:jc w:val="both"/>
        <w:outlineLvl w:val="1"/>
        <w:rPr>
          <w:rFonts w:ascii="Berlin Type Office" w:hAnsi="Berlin Type Office" w:cs="Arial"/>
          <w:b/>
          <w:bCs/>
          <w:sz w:val="24"/>
        </w:rPr>
      </w:pPr>
      <w:r w:rsidRPr="00876D0F">
        <w:rPr>
          <w:rFonts w:ascii="Berlin Type Office" w:hAnsi="Berlin Type Office" w:cs="Arial"/>
          <w:b/>
          <w:bCs/>
          <w:sz w:val="24"/>
        </w:rPr>
        <w:t xml:space="preserve">3. </w:t>
      </w:r>
      <w:r>
        <w:rPr>
          <w:rFonts w:ascii="Berlin Type Office" w:hAnsi="Berlin Type Office" w:cs="Arial"/>
          <w:b/>
          <w:bCs/>
          <w:sz w:val="24"/>
        </w:rPr>
        <w:t>Wichtige und g</w:t>
      </w:r>
      <w:r w:rsidR="00D647DA" w:rsidRPr="00876D0F">
        <w:rPr>
          <w:rFonts w:ascii="Berlin Type Office" w:hAnsi="Berlin Type Office" w:cs="Arial"/>
          <w:b/>
          <w:bCs/>
          <w:sz w:val="24"/>
        </w:rPr>
        <w:t>rundsätzliche Hinweise zur Projektförderung</w:t>
      </w:r>
    </w:p>
    <w:p w14:paraId="6704E820" w14:textId="533B9301" w:rsidR="00D647DA" w:rsidRPr="008275EB" w:rsidRDefault="00D647DA" w:rsidP="008275EB">
      <w:pPr>
        <w:pStyle w:val="Listenabsatz"/>
        <w:numPr>
          <w:ilvl w:val="0"/>
          <w:numId w:val="5"/>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 xml:space="preserve">Es gibt </w:t>
      </w:r>
      <w:r w:rsidRPr="008275EB">
        <w:rPr>
          <w:rFonts w:ascii="Berlin Type Office" w:hAnsi="Berlin Type Office" w:cs="Arial"/>
          <w:b/>
          <w:bCs/>
          <w:sz w:val="24"/>
        </w:rPr>
        <w:t>keinen</w:t>
      </w:r>
      <w:r w:rsidRPr="008275EB">
        <w:rPr>
          <w:rFonts w:ascii="Berlin Type Office" w:hAnsi="Berlin Type Office" w:cs="Arial"/>
          <w:bCs/>
          <w:sz w:val="24"/>
        </w:rPr>
        <w:t xml:space="preserve"> Anspruch auf eine Förderung.</w:t>
      </w:r>
    </w:p>
    <w:p w14:paraId="29869BA3" w14:textId="30B44ADB" w:rsidR="00D647DA" w:rsidRPr="008275EB" w:rsidRDefault="00D647DA" w:rsidP="008275EB">
      <w:pPr>
        <w:pStyle w:val="Listenabsatz"/>
        <w:numPr>
          <w:ilvl w:val="0"/>
          <w:numId w:val="5"/>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 xml:space="preserve">Alle Maßnahmen müssen bis spätestens </w:t>
      </w:r>
      <w:r w:rsidR="00876D0F" w:rsidRPr="008275EB">
        <w:rPr>
          <w:rFonts w:ascii="Berlin Type Office" w:hAnsi="Berlin Type Office" w:cs="Arial"/>
          <w:bCs/>
          <w:sz w:val="24"/>
        </w:rPr>
        <w:t>15</w:t>
      </w:r>
      <w:r w:rsidR="001819BF" w:rsidRPr="008275EB">
        <w:rPr>
          <w:rFonts w:ascii="Berlin Type Office" w:hAnsi="Berlin Type Office" w:cs="Arial"/>
          <w:bCs/>
          <w:sz w:val="24"/>
        </w:rPr>
        <w:t>.12.2024</w:t>
      </w:r>
      <w:r w:rsidRPr="008275EB">
        <w:rPr>
          <w:rFonts w:ascii="Berlin Type Office" w:hAnsi="Berlin Type Office" w:cs="Arial"/>
          <w:bCs/>
          <w:sz w:val="24"/>
        </w:rPr>
        <w:t xml:space="preserve"> abgeschlossen sein.</w:t>
      </w:r>
    </w:p>
    <w:p w14:paraId="1D0F2D9E" w14:textId="0E586D6C" w:rsidR="00D647DA" w:rsidRPr="008275EB" w:rsidRDefault="00D647DA" w:rsidP="008275EB">
      <w:pPr>
        <w:pStyle w:val="Listenabsatz"/>
        <w:numPr>
          <w:ilvl w:val="0"/>
          <w:numId w:val="5"/>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 xml:space="preserve">Im Übrigen gelten die Bestimmungen aus § 44 der Landeshaushaltsordnung (LHO) sowie die Allgemeinen Nebenbestimmungen für Zuwendungen zur Projektförderung (Vordrucke abrufbar unter: </w:t>
      </w:r>
      <w:hyperlink r:id="rId15" w:history="1">
        <w:r w:rsidR="00876D0F" w:rsidRPr="008275EB">
          <w:rPr>
            <w:rStyle w:val="Hyperlink"/>
            <w:rFonts w:ascii="Berlin Type Office" w:hAnsi="Berlin Type Office" w:cs="Arial"/>
            <w:bCs/>
            <w:sz w:val="24"/>
          </w:rPr>
          <w:t>https://www.berlin.de/sen/finanzen/haushalt/downloads/artikel.6391.php</w:t>
        </w:r>
      </w:hyperlink>
      <w:r w:rsidR="00876D0F" w:rsidRPr="008275EB">
        <w:rPr>
          <w:rFonts w:ascii="Berlin Type Office" w:hAnsi="Berlin Type Office" w:cs="Arial"/>
          <w:bCs/>
          <w:sz w:val="24"/>
        </w:rPr>
        <w:t xml:space="preserve"> </w:t>
      </w:r>
      <w:r w:rsidRPr="008275EB">
        <w:rPr>
          <w:rFonts w:ascii="Berlin Type Office" w:hAnsi="Berlin Type Office" w:cs="Arial"/>
          <w:bCs/>
          <w:sz w:val="24"/>
        </w:rPr>
        <w:t xml:space="preserve">). </w:t>
      </w:r>
    </w:p>
    <w:p w14:paraId="7940D015" w14:textId="294447D5" w:rsidR="00D647DA" w:rsidRPr="008275EB" w:rsidRDefault="00D647DA" w:rsidP="008275EB">
      <w:pPr>
        <w:pStyle w:val="Listenabsatz"/>
        <w:numPr>
          <w:ilvl w:val="0"/>
          <w:numId w:val="5"/>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 xml:space="preserve">Bitte beachten Sie das bestehende </w:t>
      </w:r>
      <w:r w:rsidRPr="008275EB">
        <w:rPr>
          <w:rFonts w:ascii="Berlin Type Office" w:hAnsi="Berlin Type Office" w:cs="Arial"/>
          <w:b/>
          <w:bCs/>
          <w:sz w:val="24"/>
        </w:rPr>
        <w:t>Neutralitäts- und Zurückhaltungsgebot</w:t>
      </w:r>
      <w:r w:rsidRPr="008275EB">
        <w:rPr>
          <w:rFonts w:ascii="Berlin Type Office" w:hAnsi="Berlin Type Office" w:cs="Arial"/>
          <w:bCs/>
          <w:sz w:val="24"/>
        </w:rPr>
        <w:t xml:space="preserve">. </w:t>
      </w:r>
      <w:r w:rsidR="008275EB" w:rsidRPr="008275EB">
        <w:rPr>
          <w:rFonts w:ascii="Berlin Type Office" w:hAnsi="Berlin Type Office" w:cs="Arial"/>
          <w:bCs/>
          <w:sz w:val="24"/>
        </w:rPr>
        <w:t xml:space="preserve">Die Senatsverwaltung für Arbeit, Soziales, Gleichstellung, Integration, Vielfalt und Antidiskriminierung </w:t>
      </w:r>
      <w:r w:rsidRPr="008275EB">
        <w:rPr>
          <w:rFonts w:ascii="Berlin Type Office" w:hAnsi="Berlin Type Office" w:cs="Arial"/>
          <w:bCs/>
          <w:sz w:val="24"/>
        </w:rPr>
        <w:t>macht keine Wahlwerbung oder positioniert sich für oder gegen einzelne Parteien. Daher können politische Aktionen (z.B. Demonstrationen, politische Paraden, politische Reden o.ä.) nicht gefördert werden.</w:t>
      </w:r>
    </w:p>
    <w:p w14:paraId="11CDABC8" w14:textId="6013F085" w:rsidR="00D647DA" w:rsidRPr="00876D0F" w:rsidRDefault="00D647DA" w:rsidP="008275EB">
      <w:pPr>
        <w:pStyle w:val="Listenabsatz"/>
        <w:numPr>
          <w:ilvl w:val="0"/>
          <w:numId w:val="5"/>
        </w:numPr>
        <w:spacing w:before="240" w:after="100" w:afterAutospacing="1"/>
        <w:outlineLvl w:val="1"/>
        <w:rPr>
          <w:rFonts w:ascii="Berlin Type Office" w:hAnsi="Berlin Type Office" w:cs="Arial"/>
          <w:bCs/>
          <w:sz w:val="24"/>
        </w:rPr>
      </w:pPr>
      <w:r w:rsidRPr="008275EB">
        <w:rPr>
          <w:rFonts w:ascii="Berlin Type Office" w:hAnsi="Berlin Type Office" w:cs="Arial"/>
          <w:bCs/>
          <w:sz w:val="24"/>
        </w:rPr>
        <w:t xml:space="preserve">Im Rahmen der Umsetzung des Projektes muss stets auf die Förderung von der </w:t>
      </w:r>
      <w:r w:rsidR="001819BF" w:rsidRPr="008275EB">
        <w:rPr>
          <w:rFonts w:ascii="Berlin Type Office" w:hAnsi="Berlin Type Office" w:cs="Arial"/>
          <w:bCs/>
          <w:sz w:val="24"/>
        </w:rPr>
        <w:t xml:space="preserve">Senatsverwaltung für Arbeit, Soziales, Gleichstellung, Integration, Vielfalt und Antidiskriminierung </w:t>
      </w:r>
      <w:r w:rsidRPr="008275EB">
        <w:rPr>
          <w:rFonts w:ascii="Berlin Type Office" w:hAnsi="Berlin Type Office" w:cs="Arial"/>
          <w:bCs/>
          <w:sz w:val="24"/>
        </w:rPr>
        <w:t>durch die</w:t>
      </w:r>
      <w:r w:rsidR="001819BF" w:rsidRPr="008275EB">
        <w:rPr>
          <w:rFonts w:ascii="Berlin Type Office" w:hAnsi="Berlin Type Office" w:cs="Arial"/>
          <w:bCs/>
          <w:sz w:val="24"/>
        </w:rPr>
        <w:t xml:space="preserve"> Verwendung der Logos (SenASGIVA</w:t>
      </w:r>
      <w:r w:rsidRPr="008275EB">
        <w:rPr>
          <w:rFonts w:ascii="Berlin Type Office" w:hAnsi="Berlin Type Office" w:cs="Arial"/>
          <w:bCs/>
          <w:sz w:val="24"/>
        </w:rPr>
        <w:t>)</w:t>
      </w:r>
      <w:r w:rsidR="008106BA" w:rsidRPr="008275EB">
        <w:rPr>
          <w:rFonts w:ascii="Berlin Type Office" w:hAnsi="Berlin Type Office" w:cs="Arial"/>
          <w:bCs/>
          <w:sz w:val="24"/>
        </w:rPr>
        <w:t xml:space="preserve"> und durch den Schriftzug Ansprechperson Queeres Berlin</w:t>
      </w:r>
      <w:r w:rsidRPr="008275EB">
        <w:rPr>
          <w:rFonts w:ascii="Berlin Type Office" w:hAnsi="Berlin Type Office" w:cs="Arial"/>
          <w:bCs/>
          <w:sz w:val="24"/>
        </w:rPr>
        <w:t xml:space="preserve"> aufmerksam gemacht werden. Dies gilt bspw. bei Flyern, Plakaten, Planen, Beuteln, Pressemitteilungen, Webseiten usw. Informationen hierzu finden Sie unter: </w:t>
      </w:r>
      <w:hyperlink r:id="rId16" w:history="1">
        <w:r w:rsidR="00876D0F" w:rsidRPr="008275EB">
          <w:rPr>
            <w:rStyle w:val="Hyperlink"/>
            <w:rFonts w:ascii="Berlin Type Office" w:hAnsi="Berlin Type Office" w:cs="Arial"/>
            <w:bCs/>
            <w:sz w:val="24"/>
          </w:rPr>
          <w:t>https://www.berlin.de/sen/lads/schwerpunkte/lsbti/projektfoerderung/</w:t>
        </w:r>
      </w:hyperlink>
      <w:r w:rsidR="008106BA" w:rsidRPr="008275EB">
        <w:rPr>
          <w:rFonts w:ascii="Berlin Type Office" w:hAnsi="Berlin Type Office" w:cs="Arial"/>
          <w:bCs/>
          <w:sz w:val="24"/>
        </w:rPr>
        <w:t xml:space="preserve"> bzw. </w:t>
      </w:r>
      <w:hyperlink r:id="rId17" w:history="1">
        <w:r w:rsidR="008106BA" w:rsidRPr="008275EB">
          <w:rPr>
            <w:rStyle w:val="Hyperlink"/>
            <w:rFonts w:ascii="Berlin Type Office" w:hAnsi="Berlin Type Office" w:cs="Arial"/>
            <w:bCs/>
            <w:sz w:val="24"/>
          </w:rPr>
          <w:t>https://www.berlin.de/sen/lads/schwerpunkte/lsbti/artikel.1418301.php</w:t>
        </w:r>
      </w:hyperlink>
      <w:r w:rsidR="008106BA">
        <w:rPr>
          <w:rFonts w:ascii="Berlin Type Office" w:hAnsi="Berlin Type Office" w:cs="Arial"/>
          <w:bCs/>
          <w:sz w:val="24"/>
        </w:rPr>
        <w:t xml:space="preserve"> </w:t>
      </w:r>
    </w:p>
    <w:p w14:paraId="39751F40" w14:textId="5A6DBAAF" w:rsidR="00D647DA" w:rsidRPr="00876D0F" w:rsidRDefault="00D647DA" w:rsidP="008275EB">
      <w:pPr>
        <w:pStyle w:val="Listenabsatz"/>
        <w:numPr>
          <w:ilvl w:val="0"/>
          <w:numId w:val="5"/>
        </w:numPr>
        <w:spacing w:before="240" w:after="100" w:afterAutospacing="1"/>
        <w:outlineLvl w:val="1"/>
        <w:rPr>
          <w:rFonts w:ascii="Berlin Type Office" w:hAnsi="Berlin Type Office" w:cs="Arial"/>
          <w:bCs/>
          <w:sz w:val="24"/>
        </w:rPr>
      </w:pPr>
      <w:r w:rsidRPr="00876D0F">
        <w:rPr>
          <w:rFonts w:ascii="Berlin Type Office" w:hAnsi="Berlin Type Office" w:cs="Arial"/>
          <w:b/>
          <w:bCs/>
          <w:sz w:val="24"/>
        </w:rPr>
        <w:lastRenderedPageBreak/>
        <w:t>Kooperationsvereinbarung mit dem Bezirk</w:t>
      </w:r>
      <w:r w:rsidR="008106BA">
        <w:rPr>
          <w:rFonts w:ascii="Berlin Type Office" w:hAnsi="Berlin Type Office" w:cs="Arial"/>
          <w:b/>
          <w:bCs/>
          <w:sz w:val="24"/>
        </w:rPr>
        <w:t xml:space="preserve"> bzw. Träger der genannten Regelstrukturen</w:t>
      </w:r>
      <w:r w:rsidRPr="00876D0F">
        <w:rPr>
          <w:rFonts w:ascii="Berlin Type Office" w:hAnsi="Berlin Type Office" w:cs="Arial"/>
          <w:bCs/>
          <w:sz w:val="24"/>
        </w:rPr>
        <w:t>: Bei Antragstellung muss diese Vereinbarung mit eingereicht und bei FAZIT hochgeladen werden (Inhalt: konkrete Darstellung, wie Zusammenarbeit zur Förderung des Projekts im Bezirk ausgestaltet sein soll).</w:t>
      </w:r>
    </w:p>
    <w:p w14:paraId="7E81F4C1" w14:textId="6DB4531D" w:rsidR="00D647DA" w:rsidRPr="00876D0F" w:rsidRDefault="00D647DA" w:rsidP="008275EB">
      <w:pPr>
        <w:pStyle w:val="Listenabsatz"/>
        <w:numPr>
          <w:ilvl w:val="0"/>
          <w:numId w:val="5"/>
        </w:numPr>
        <w:spacing w:before="240" w:after="100" w:afterAutospacing="1"/>
        <w:outlineLvl w:val="1"/>
        <w:rPr>
          <w:rFonts w:ascii="Berlin Type Office" w:hAnsi="Berlin Type Office" w:cs="Arial"/>
          <w:bCs/>
          <w:sz w:val="24"/>
        </w:rPr>
      </w:pPr>
      <w:r w:rsidRPr="00876D0F">
        <w:rPr>
          <w:rFonts w:ascii="Berlin Type Office" w:hAnsi="Berlin Type Office" w:cs="Arial"/>
          <w:b/>
          <w:bCs/>
          <w:sz w:val="24"/>
        </w:rPr>
        <w:t>Im Fall der Einrichtung einer Stelle</w:t>
      </w:r>
      <w:r w:rsidRPr="00876D0F">
        <w:rPr>
          <w:rFonts w:ascii="Berlin Type Office" w:hAnsi="Berlin Type Office" w:cs="Arial"/>
          <w:bCs/>
          <w:sz w:val="24"/>
        </w:rPr>
        <w:t xml:space="preserve">: Aufgrund des Datenschutzes bitten wir, in den Stellenplänen, Personalbögen und Stellenbeschreibungen auf die Angabe von Namen verzichten. Es können selbst gewählte Personalnummern verwendet werden, die in einer separaten Liste den tatsächlichen Namen zugeordnet sein sollten. Bitte diese Liste zunächst </w:t>
      </w:r>
      <w:r w:rsidRPr="00876D0F">
        <w:rPr>
          <w:rFonts w:ascii="Berlin Type Office" w:hAnsi="Berlin Type Office" w:cs="Arial"/>
          <w:b/>
          <w:bCs/>
          <w:sz w:val="24"/>
        </w:rPr>
        <w:t>NICHT</w:t>
      </w:r>
      <w:r w:rsidR="008106BA">
        <w:rPr>
          <w:rFonts w:ascii="Berlin Type Office" w:hAnsi="Berlin Type Office" w:cs="Arial"/>
          <w:bCs/>
          <w:sz w:val="24"/>
        </w:rPr>
        <w:t xml:space="preserve"> an die APQB / SenASGIVA</w:t>
      </w:r>
      <w:r w:rsidRPr="00876D0F">
        <w:rPr>
          <w:rFonts w:ascii="Berlin Type Office" w:hAnsi="Berlin Type Office" w:cs="Arial"/>
          <w:bCs/>
          <w:sz w:val="24"/>
        </w:rPr>
        <w:t xml:space="preserve"> senden, aber für ggf. notwendige Rückfragen oder Prüfungen bereithalten.</w:t>
      </w:r>
    </w:p>
    <w:p w14:paraId="036E666A" w14:textId="289530A6" w:rsidR="00D647DA" w:rsidRPr="00876D0F" w:rsidRDefault="00D647DA" w:rsidP="008275EB">
      <w:pPr>
        <w:pStyle w:val="Listenabsatz"/>
        <w:numPr>
          <w:ilvl w:val="0"/>
          <w:numId w:val="5"/>
        </w:numPr>
        <w:spacing w:before="240" w:after="100" w:afterAutospacing="1"/>
        <w:outlineLvl w:val="1"/>
        <w:rPr>
          <w:rFonts w:ascii="Berlin Type Office" w:hAnsi="Berlin Type Office" w:cs="Arial"/>
          <w:bCs/>
          <w:sz w:val="24"/>
        </w:rPr>
      </w:pPr>
      <w:r w:rsidRPr="00876D0F">
        <w:rPr>
          <w:rFonts w:ascii="Berlin Type Office" w:hAnsi="Berlin Type Office" w:cs="Arial"/>
          <w:bCs/>
          <w:sz w:val="24"/>
        </w:rPr>
        <w:t xml:space="preserve">Datenschutzrechtliche sowie vergaberechtliche Bestimmungen sind eigenverantwortlich stets einzuhalten und zu beachten. </w:t>
      </w:r>
    </w:p>
    <w:p w14:paraId="26B2C5EA" w14:textId="0AEC8301" w:rsidR="00D647DA" w:rsidRPr="008106BA" w:rsidRDefault="00D647DA" w:rsidP="008275EB">
      <w:pPr>
        <w:pStyle w:val="Listenabsatz"/>
        <w:numPr>
          <w:ilvl w:val="0"/>
          <w:numId w:val="5"/>
        </w:numPr>
        <w:spacing w:before="240" w:after="100" w:afterAutospacing="1"/>
        <w:outlineLvl w:val="1"/>
        <w:rPr>
          <w:rFonts w:ascii="Berlin Type Office" w:hAnsi="Berlin Type Office" w:cs="Arial"/>
          <w:bCs/>
          <w:sz w:val="24"/>
        </w:rPr>
      </w:pPr>
      <w:r w:rsidRPr="00876D0F">
        <w:rPr>
          <w:rFonts w:ascii="Berlin Type Office" w:hAnsi="Berlin Type Office" w:cs="Arial"/>
          <w:bCs/>
          <w:sz w:val="24"/>
        </w:rPr>
        <w:t xml:space="preserve">Sechs Monate nach Projektende wird ein Kurz-Sachbericht mit Verwendungsnachweisen fällig – </w:t>
      </w:r>
      <w:r w:rsidR="00876D0F">
        <w:rPr>
          <w:rFonts w:ascii="Berlin Type Office" w:hAnsi="Berlin Type Office" w:cs="Arial"/>
          <w:bCs/>
          <w:sz w:val="24"/>
        </w:rPr>
        <w:t>weitere Informationen hierzu folgen</w:t>
      </w:r>
      <w:r w:rsidRPr="00876D0F">
        <w:rPr>
          <w:rFonts w:ascii="Berlin Type Office" w:hAnsi="Berlin Type Office" w:cs="Arial"/>
          <w:bCs/>
          <w:sz w:val="24"/>
        </w:rPr>
        <w:t>.</w:t>
      </w:r>
    </w:p>
    <w:p w14:paraId="335F6093" w14:textId="77A6C92E" w:rsidR="00D647DA" w:rsidRPr="00876D0F" w:rsidRDefault="00876D0F" w:rsidP="00D647DA">
      <w:pPr>
        <w:spacing w:before="240" w:after="100" w:afterAutospacing="1"/>
        <w:ind w:left="79"/>
        <w:jc w:val="both"/>
        <w:outlineLvl w:val="1"/>
        <w:rPr>
          <w:rFonts w:ascii="Berlin Type Office" w:hAnsi="Berlin Type Office" w:cs="Arial"/>
          <w:b/>
          <w:bCs/>
          <w:sz w:val="24"/>
        </w:rPr>
      </w:pPr>
      <w:r w:rsidRPr="00876D0F">
        <w:rPr>
          <w:rFonts w:ascii="Berlin Type Office" w:hAnsi="Berlin Type Office" w:cs="Arial"/>
          <w:b/>
          <w:bCs/>
          <w:sz w:val="24"/>
        </w:rPr>
        <w:t xml:space="preserve">4. </w:t>
      </w:r>
      <w:r w:rsidR="00D647DA" w:rsidRPr="00876D0F">
        <w:rPr>
          <w:rFonts w:ascii="Berlin Type Office" w:hAnsi="Berlin Type Office" w:cs="Arial"/>
          <w:b/>
          <w:bCs/>
          <w:sz w:val="24"/>
        </w:rPr>
        <w:t>Hinweise zum Finanzierungsplan</w:t>
      </w:r>
    </w:p>
    <w:p w14:paraId="0950E67A" w14:textId="7C4F8218" w:rsidR="00D647DA" w:rsidRPr="00876D0F" w:rsidRDefault="00D647DA" w:rsidP="008106BA">
      <w:pPr>
        <w:pStyle w:val="Listenabsatz"/>
        <w:numPr>
          <w:ilvl w:val="0"/>
          <w:numId w:val="6"/>
        </w:numPr>
        <w:spacing w:before="240" w:after="100" w:afterAutospacing="1"/>
        <w:jc w:val="both"/>
        <w:outlineLvl w:val="1"/>
        <w:rPr>
          <w:rFonts w:ascii="Berlin Type Office" w:hAnsi="Berlin Type Office" w:cs="Arial"/>
          <w:bCs/>
          <w:sz w:val="24"/>
        </w:rPr>
      </w:pPr>
      <w:r w:rsidRPr="00876D0F">
        <w:rPr>
          <w:rFonts w:ascii="Berlin Type Office" w:hAnsi="Berlin Type Office" w:cs="Arial"/>
          <w:b/>
          <w:bCs/>
          <w:sz w:val="24"/>
        </w:rPr>
        <w:t>Eigenmittel</w:t>
      </w:r>
      <w:r w:rsidR="008275EB">
        <w:rPr>
          <w:rFonts w:ascii="Berlin Type Office" w:hAnsi="Berlin Type Office" w:cs="Arial"/>
          <w:bCs/>
          <w:sz w:val="24"/>
        </w:rPr>
        <w:t>: Vorhandene Geldmittel der Antragstellenden</w:t>
      </w:r>
      <w:bookmarkStart w:id="0" w:name="_GoBack"/>
      <w:bookmarkEnd w:id="0"/>
      <w:r w:rsidRPr="00876D0F">
        <w:rPr>
          <w:rFonts w:ascii="Berlin Type Office" w:hAnsi="Berlin Type Office" w:cs="Arial"/>
          <w:bCs/>
          <w:sz w:val="24"/>
        </w:rPr>
        <w:t xml:space="preserve"> sind immer vorrangig einzusetzen. </w:t>
      </w:r>
      <w:r w:rsidR="008275EB">
        <w:rPr>
          <w:rFonts w:ascii="Berlin Type Office" w:hAnsi="Berlin Type Office" w:cs="Arial"/>
          <w:bCs/>
          <w:sz w:val="24"/>
        </w:rPr>
        <w:t xml:space="preserve">Die Finanzierung erfolgt im Rahmen der Anteilsfinanzierung mit 2 % Eigenmitteln. </w:t>
      </w:r>
      <w:r w:rsidRPr="00876D0F">
        <w:rPr>
          <w:rFonts w:ascii="Berlin Type Office" w:hAnsi="Berlin Type Office" w:cs="Arial"/>
          <w:bCs/>
          <w:sz w:val="24"/>
        </w:rPr>
        <w:t>Die Zuwendung darf erst in Anspruch genommen werden, wenn die vorgesehenen eigenen Mittel der Zuwendungsempfänger*innen und ggf. Mittel Dritter verbra</w:t>
      </w:r>
      <w:r w:rsidR="008106BA">
        <w:rPr>
          <w:rFonts w:ascii="Berlin Type Office" w:hAnsi="Berlin Type Office" w:cs="Arial"/>
          <w:bCs/>
          <w:sz w:val="24"/>
        </w:rPr>
        <w:t xml:space="preserve">ucht sind. Die Zuwendungen der </w:t>
      </w:r>
      <w:r w:rsidR="008106BA" w:rsidRPr="008106BA">
        <w:rPr>
          <w:rFonts w:ascii="Berlin Type Office" w:hAnsi="Berlin Type Office" w:cs="Arial"/>
          <w:bCs/>
          <w:sz w:val="24"/>
        </w:rPr>
        <w:t>Senatsverwaltung für Arbeit, Soziales, Gleichstellung, Integration, Vielfalt und Antidiskriminierung</w:t>
      </w:r>
      <w:r w:rsidRPr="00876D0F">
        <w:rPr>
          <w:rFonts w:ascii="Berlin Type Office" w:hAnsi="Berlin Type Office" w:cs="Arial"/>
          <w:bCs/>
          <w:sz w:val="24"/>
        </w:rPr>
        <w:t xml:space="preserve"> sind grundsätzlich nachrangig einzusetzen. Eine Vollfinanzierung ist grundsätzlich nicht möglich. </w:t>
      </w:r>
    </w:p>
    <w:p w14:paraId="3545CEA9" w14:textId="01FCE504" w:rsidR="00D647DA" w:rsidRPr="00876D0F" w:rsidRDefault="00D647DA" w:rsidP="00225568">
      <w:pPr>
        <w:pStyle w:val="Listenabsatz"/>
        <w:numPr>
          <w:ilvl w:val="0"/>
          <w:numId w:val="6"/>
        </w:numPr>
        <w:spacing w:before="240" w:after="100" w:afterAutospacing="1"/>
        <w:jc w:val="both"/>
        <w:outlineLvl w:val="1"/>
        <w:rPr>
          <w:rFonts w:ascii="Berlin Type Office" w:hAnsi="Berlin Type Office" w:cs="Arial"/>
          <w:bCs/>
          <w:sz w:val="24"/>
        </w:rPr>
      </w:pPr>
      <w:r w:rsidRPr="00876D0F">
        <w:rPr>
          <w:rFonts w:ascii="Berlin Type Office" w:hAnsi="Berlin Type Office" w:cs="Arial"/>
          <w:b/>
          <w:bCs/>
          <w:sz w:val="24"/>
        </w:rPr>
        <w:t>Pauschalen</w:t>
      </w:r>
      <w:r w:rsidRPr="00876D0F">
        <w:rPr>
          <w:rFonts w:ascii="Berlin Type Office" w:hAnsi="Berlin Type Office" w:cs="Arial"/>
          <w:bCs/>
          <w:sz w:val="24"/>
        </w:rPr>
        <w:t xml:space="preserve"> sind generell </w:t>
      </w:r>
      <w:r w:rsidRPr="00876D0F">
        <w:rPr>
          <w:rFonts w:ascii="Berlin Type Office" w:hAnsi="Berlin Type Office" w:cs="Arial"/>
          <w:b/>
          <w:bCs/>
          <w:sz w:val="24"/>
        </w:rPr>
        <w:t>nicht</w:t>
      </w:r>
      <w:r w:rsidRPr="00876D0F">
        <w:rPr>
          <w:rFonts w:ascii="Berlin Type Office" w:hAnsi="Berlin Type Office" w:cs="Arial"/>
          <w:bCs/>
          <w:sz w:val="24"/>
        </w:rPr>
        <w:t xml:space="preserve"> förderfähig, weder als Honorare noch als Vergütung.</w:t>
      </w:r>
    </w:p>
    <w:p w14:paraId="2D70958B" w14:textId="4F0CAFFC" w:rsidR="00D647DA" w:rsidRPr="00876D0F" w:rsidRDefault="00D647DA" w:rsidP="00225568">
      <w:pPr>
        <w:pStyle w:val="Listenabsatz"/>
        <w:numPr>
          <w:ilvl w:val="0"/>
          <w:numId w:val="6"/>
        </w:numPr>
        <w:spacing w:before="240" w:after="100" w:afterAutospacing="1"/>
        <w:jc w:val="both"/>
        <w:outlineLvl w:val="1"/>
        <w:rPr>
          <w:rFonts w:ascii="Berlin Type Office" w:hAnsi="Berlin Type Office" w:cs="Arial"/>
          <w:bCs/>
          <w:sz w:val="24"/>
        </w:rPr>
      </w:pPr>
      <w:r w:rsidRPr="00876D0F">
        <w:rPr>
          <w:rFonts w:ascii="Berlin Type Office" w:hAnsi="Berlin Type Office" w:cs="Arial"/>
          <w:b/>
          <w:bCs/>
          <w:sz w:val="24"/>
        </w:rPr>
        <w:t>Verpflegung</w:t>
      </w:r>
      <w:r w:rsidRPr="00876D0F">
        <w:rPr>
          <w:rFonts w:ascii="Berlin Type Office" w:hAnsi="Berlin Type Office" w:cs="Arial"/>
          <w:bCs/>
          <w:sz w:val="24"/>
        </w:rPr>
        <w:t xml:space="preserve"> sind ebenfalls </w:t>
      </w:r>
      <w:r w:rsidRPr="00876D0F">
        <w:rPr>
          <w:rFonts w:ascii="Berlin Type Office" w:hAnsi="Berlin Type Office" w:cs="Arial"/>
          <w:bCs/>
          <w:sz w:val="24"/>
          <w:u w:val="single"/>
        </w:rPr>
        <w:t>grundsätzlich</w:t>
      </w:r>
      <w:r w:rsidRPr="00876D0F">
        <w:rPr>
          <w:rFonts w:ascii="Berlin Type Office" w:hAnsi="Berlin Type Office" w:cs="Arial"/>
          <w:bCs/>
          <w:sz w:val="24"/>
        </w:rPr>
        <w:t xml:space="preserve"> nicht förderfähig. </w:t>
      </w:r>
    </w:p>
    <w:p w14:paraId="6D1421F6" w14:textId="25D42E02" w:rsidR="00D647DA" w:rsidRPr="00876D0F" w:rsidRDefault="00D647DA" w:rsidP="00225568">
      <w:pPr>
        <w:pStyle w:val="Listenabsatz"/>
        <w:numPr>
          <w:ilvl w:val="0"/>
          <w:numId w:val="6"/>
        </w:numPr>
        <w:spacing w:before="240" w:after="100" w:afterAutospacing="1"/>
        <w:jc w:val="both"/>
        <w:outlineLvl w:val="1"/>
        <w:rPr>
          <w:rFonts w:ascii="Berlin Type Office" w:hAnsi="Berlin Type Office" w:cs="Arial"/>
          <w:bCs/>
          <w:sz w:val="24"/>
        </w:rPr>
      </w:pPr>
      <w:r w:rsidRPr="00876D0F">
        <w:rPr>
          <w:rFonts w:ascii="Berlin Type Office" w:hAnsi="Berlin Type Office" w:cs="Arial"/>
          <w:b/>
          <w:bCs/>
          <w:sz w:val="24"/>
        </w:rPr>
        <w:t>Honorare</w:t>
      </w:r>
      <w:r w:rsidRPr="00876D0F">
        <w:rPr>
          <w:rFonts w:ascii="Berlin Type Office" w:hAnsi="Berlin Type Office" w:cs="Arial"/>
          <w:bCs/>
          <w:sz w:val="24"/>
        </w:rPr>
        <w:t xml:space="preserve">: Die Honorarmittel sind auf der Grundlage entsprechender Verträge und Qualifikationsnachweise mit Einzelpersonen unter Beachtung der </w:t>
      </w:r>
      <w:r w:rsidRPr="00876D0F">
        <w:rPr>
          <w:rFonts w:ascii="Berlin Type Office" w:hAnsi="Berlin Type Office" w:cs="Arial"/>
          <w:b/>
          <w:bCs/>
          <w:sz w:val="24"/>
        </w:rPr>
        <w:t>Bandbreitenregelung der Senatsverwaltung für Finanzen</w:t>
      </w:r>
      <w:r w:rsidRPr="00876D0F">
        <w:rPr>
          <w:rFonts w:ascii="Berlin Type Office" w:hAnsi="Berlin Type Office" w:cs="Arial"/>
          <w:bCs/>
          <w:sz w:val="24"/>
        </w:rPr>
        <w:t xml:space="preserve"> (vgl. Rundschreiben IV Nr. 61/2019 vom 11.10.2019) zu verwenden. Aus den Verträgen müssen Art und Umfang der Leistung, die vereinbarte Zeit und die Vergütung der Leistung hervorgehen. Ein Nachweis zur Qualifikation von Honorarempfänger*innen ist aktenkundig zu machen. Honorarempfänger*innen haben die vorgesehenen Arbeiten selbst zu erbringen und dürfen sie auch nicht delegieren, wenn Teile des Honorars abgetreten werden (vgl. § 613 BGB).</w:t>
      </w:r>
    </w:p>
    <w:p w14:paraId="037DE1B0" w14:textId="303A4AA0" w:rsidR="00D647DA" w:rsidRPr="00876D0F" w:rsidRDefault="00D647DA" w:rsidP="00225568">
      <w:pPr>
        <w:pStyle w:val="Listenabsatz"/>
        <w:numPr>
          <w:ilvl w:val="0"/>
          <w:numId w:val="6"/>
        </w:numPr>
        <w:spacing w:before="240" w:after="100" w:afterAutospacing="1"/>
        <w:jc w:val="both"/>
        <w:outlineLvl w:val="1"/>
        <w:rPr>
          <w:rFonts w:ascii="Berlin Type Office" w:hAnsi="Berlin Type Office" w:cs="Arial"/>
          <w:bCs/>
          <w:sz w:val="24"/>
        </w:rPr>
      </w:pPr>
      <w:r w:rsidRPr="00876D0F">
        <w:rPr>
          <w:rFonts w:ascii="Berlin Type Office" w:hAnsi="Berlin Type Office" w:cs="Arial"/>
          <w:bCs/>
          <w:sz w:val="24"/>
        </w:rPr>
        <w:t>Bitte differenzieren Sie in Ihrem Finanzierungsplan zwischen Dienstleistungen und Honoraren. Beachten Sie, dass Pauschalen als Vergütung nicht förderfähig sind. Bitte beachten Sie die Bandbreitenregelung der Senatsverwaltung für Finanzen (s.o.).</w:t>
      </w:r>
    </w:p>
    <w:sectPr w:rsidR="00D647DA" w:rsidRPr="00876D0F" w:rsidSect="00991B15">
      <w:footerReference w:type="default" r:id="rId18"/>
      <w:headerReference w:type="first" r:id="rId19"/>
      <w:pgSz w:w="11906" w:h="16838"/>
      <w:pgMar w:top="2127" w:right="1417" w:bottom="1134" w:left="1417" w:header="720" w:footer="708"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6253C" w14:textId="77777777" w:rsidR="00DA5B61" w:rsidRDefault="00DA5B61">
      <w:pPr>
        <w:spacing w:after="0" w:line="240" w:lineRule="auto"/>
      </w:pPr>
      <w:r>
        <w:separator/>
      </w:r>
    </w:p>
  </w:endnote>
  <w:endnote w:type="continuationSeparator" w:id="0">
    <w:p w14:paraId="18E93A58" w14:textId="77777777" w:rsidR="00DA5B61" w:rsidRDefault="00DA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Office">
    <w:altName w:val="Berlin Type Office"/>
    <w:panose1 w:val="020B0502020203020204"/>
    <w:charset w:val="00"/>
    <w:family w:val="swiss"/>
    <w:pitch w:val="variable"/>
    <w:sig w:usb0="00000287" w:usb1="00000001"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BMFChange">
    <w:panose1 w:val="02000503040000020004"/>
    <w:charset w:val="00"/>
    <w:family w:val="auto"/>
    <w:pitch w:val="variable"/>
    <w:sig w:usb0="A00002EF" w:usb1="5000204B" w:usb2="00000000" w:usb3="00000000" w:csb0="0000019F" w:csb1="00000000"/>
  </w:font>
  <w:font w:name="SenBJ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CD9B8" w14:textId="34F10485" w:rsidR="006B3AA2" w:rsidRPr="009B6CAB" w:rsidRDefault="006B3AA2">
    <w:pPr>
      <w:pStyle w:val="Fuzeile"/>
      <w:jc w:val="center"/>
      <w:rPr>
        <w:rFonts w:ascii="Berlin Type Office" w:hAnsi="Berlin Type Office" w:cs="Arial"/>
      </w:rPr>
    </w:pPr>
    <w:r w:rsidRPr="009B6CAB">
      <w:rPr>
        <w:rFonts w:ascii="Berlin Type Office" w:hAnsi="Berlin Type Office" w:cs="Arial"/>
      </w:rPr>
      <w:fldChar w:fldCharType="begin"/>
    </w:r>
    <w:r w:rsidRPr="009B6CAB">
      <w:rPr>
        <w:rFonts w:ascii="Berlin Type Office" w:hAnsi="Berlin Type Office" w:cs="Arial"/>
      </w:rPr>
      <w:instrText xml:space="preserve"> PAGE </w:instrText>
    </w:r>
    <w:r w:rsidRPr="009B6CAB">
      <w:rPr>
        <w:rFonts w:ascii="Berlin Type Office" w:hAnsi="Berlin Type Office" w:cs="Arial"/>
      </w:rPr>
      <w:fldChar w:fldCharType="separate"/>
    </w:r>
    <w:r w:rsidR="008275EB">
      <w:rPr>
        <w:rFonts w:ascii="Berlin Type Office" w:hAnsi="Berlin Type Office" w:cs="Arial"/>
        <w:noProof/>
      </w:rPr>
      <w:t>4</w:t>
    </w:r>
    <w:r w:rsidRPr="009B6CAB">
      <w:rPr>
        <w:rFonts w:ascii="Berlin Type Office" w:hAnsi="Berlin Type Office" w:cs="Arial"/>
      </w:rPr>
      <w:fldChar w:fldCharType="end"/>
    </w:r>
  </w:p>
  <w:p w14:paraId="15994AAD" w14:textId="77777777" w:rsidR="006B3AA2" w:rsidRDefault="006B3A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53CF0" w14:textId="77777777" w:rsidR="00DA5B61" w:rsidRDefault="00DA5B61">
      <w:pPr>
        <w:spacing w:after="0" w:line="240" w:lineRule="auto"/>
      </w:pPr>
      <w:r>
        <w:separator/>
      </w:r>
    </w:p>
  </w:footnote>
  <w:footnote w:type="continuationSeparator" w:id="0">
    <w:p w14:paraId="58ED13DF" w14:textId="77777777" w:rsidR="00DA5B61" w:rsidRDefault="00DA5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2BA66" w14:textId="3DBE082E" w:rsidR="00F02CD6" w:rsidRPr="00393C7D" w:rsidRDefault="00F02CD6" w:rsidP="00F02CD6">
    <w:pPr>
      <w:pStyle w:val="Kopfzeile"/>
      <w:rPr>
        <w:rFonts w:ascii="Berlin Type Office" w:hAnsi="Berlin Type Office"/>
        <w:b/>
        <w:sz w:val="30"/>
        <w:szCs w:val="30"/>
      </w:rPr>
    </w:pPr>
    <w:r>
      <w:rPr>
        <w:rFonts w:ascii="Berlin Type Office" w:hAnsi="Berlin Type Office" w:cs="Arial"/>
        <w:b/>
        <w:noProof/>
        <w:sz w:val="28"/>
        <w:szCs w:val="28"/>
        <w:lang w:eastAsia="de-DE"/>
      </w:rPr>
      <w:drawing>
        <wp:anchor distT="0" distB="0" distL="114300" distR="114300" simplePos="0" relativeHeight="251660288" behindDoc="0" locked="0" layoutInCell="1" allowOverlap="1" wp14:anchorId="63F75DCD" wp14:editId="33A68328">
          <wp:simplePos x="0" y="0"/>
          <wp:positionH relativeFrom="column">
            <wp:posOffset>3943323</wp:posOffset>
          </wp:positionH>
          <wp:positionV relativeFrom="paragraph">
            <wp:posOffset>-47625</wp:posOffset>
          </wp:positionV>
          <wp:extent cx="1808321" cy="603824"/>
          <wp:effectExtent l="0" t="0" r="1905"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rlin_Regenbogenbä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8321" cy="603824"/>
                  </a:xfrm>
                  <a:prstGeom prst="rect">
                    <a:avLst/>
                  </a:prstGeom>
                </pic:spPr>
              </pic:pic>
            </a:graphicData>
          </a:graphic>
          <wp14:sizeRelH relativeFrom="page">
            <wp14:pctWidth>0</wp14:pctWidth>
          </wp14:sizeRelH>
          <wp14:sizeRelV relativeFrom="page">
            <wp14:pctHeight>0</wp14:pctHeight>
          </wp14:sizeRelV>
        </wp:anchor>
      </w:drawing>
    </w:r>
    <w:r>
      <w:rPr>
        <w:rFonts w:ascii="Berlin Type Office" w:hAnsi="Berlin Type Office"/>
        <w:b/>
        <w:sz w:val="30"/>
        <w:szCs w:val="30"/>
      </w:rPr>
      <w:t xml:space="preserve">Die </w:t>
    </w:r>
    <w:r w:rsidRPr="00393C7D">
      <w:rPr>
        <w:rFonts w:ascii="Berlin Type Office" w:hAnsi="Berlin Type Office"/>
        <w:b/>
        <w:sz w:val="30"/>
        <w:szCs w:val="30"/>
      </w:rPr>
      <w:t>Ansprechperson Queeres Berlin</w:t>
    </w:r>
  </w:p>
  <w:p w14:paraId="13E5DDF5" w14:textId="74D31621" w:rsidR="00F02CD6" w:rsidRDefault="00F02CD6" w:rsidP="00F02CD6">
    <w:pPr>
      <w:pStyle w:val="Kopfzeile"/>
      <w:rPr>
        <w:rFonts w:ascii="Berlin Type Office" w:hAnsi="Berlin Type Office"/>
        <w:sz w:val="24"/>
        <w:szCs w:val="24"/>
      </w:rPr>
    </w:pPr>
    <w:r w:rsidRPr="00393C7D">
      <w:rPr>
        <w:rFonts w:ascii="Berlin Type Office" w:hAnsi="Berlin Type Office"/>
        <w:sz w:val="24"/>
        <w:szCs w:val="24"/>
      </w:rPr>
      <w:t xml:space="preserve">Ansprechperson der Landesregierung Berlin </w:t>
    </w:r>
  </w:p>
  <w:p w14:paraId="7480C011" w14:textId="7DF7B046" w:rsidR="00F02CD6" w:rsidRPr="00393C7D" w:rsidRDefault="00F02CD6" w:rsidP="00F02CD6">
    <w:pPr>
      <w:pStyle w:val="Kopfzeile"/>
      <w:rPr>
        <w:rFonts w:ascii="Berlin Type Office" w:hAnsi="Berlin Type Office"/>
        <w:sz w:val="24"/>
        <w:szCs w:val="24"/>
      </w:rPr>
    </w:pPr>
    <w:r w:rsidRPr="00393C7D">
      <w:rPr>
        <w:rFonts w:ascii="Berlin Type Office" w:hAnsi="Berlin Type Office"/>
        <w:sz w:val="24"/>
        <w:szCs w:val="24"/>
      </w:rPr>
      <w:t>für die Akzeptanz</w:t>
    </w:r>
    <w:r>
      <w:rPr>
        <w:rFonts w:ascii="Berlin Type Office" w:hAnsi="Berlin Type Office"/>
        <w:sz w:val="24"/>
        <w:szCs w:val="24"/>
      </w:rPr>
      <w:t xml:space="preserve"> </w:t>
    </w:r>
    <w:r w:rsidRPr="00393C7D">
      <w:rPr>
        <w:rFonts w:ascii="Berlin Type Office" w:hAnsi="Berlin Type Office"/>
        <w:sz w:val="24"/>
        <w:szCs w:val="24"/>
      </w:rPr>
      <w:t>sexueller und geschlechtlicher Vielfalt</w:t>
    </w:r>
  </w:p>
  <w:p w14:paraId="6388FE0D" w14:textId="2911C403" w:rsidR="00991B15" w:rsidRDefault="00F02CD6" w:rsidP="00F02CD6">
    <w:pPr>
      <w:pStyle w:val="Kopfzeile"/>
      <w:tabs>
        <w:tab w:val="clear" w:pos="4536"/>
        <w:tab w:val="clear" w:pos="9072"/>
      </w:tabs>
    </w:pPr>
    <w:r>
      <w:rPr>
        <w:noProof/>
        <w:lang w:eastAsia="de-DE"/>
      </w:rPr>
      <w:tab/>
    </w:r>
    <w:r>
      <w:rPr>
        <w:noProof/>
        <w:lang w:eastAsia="de-DE"/>
      </w:rPr>
      <w:tab/>
      <w:t xml:space="preserve"> </w:t>
    </w:r>
    <w:r>
      <w:rPr>
        <w:rFonts w:ascii="Berlin Type Office" w:hAnsi="Berlin Type Office" w:cs="Arial"/>
        <w:b/>
        <w:noProof/>
        <w:sz w:val="28"/>
        <w:szCs w:val="28"/>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294"/>
        </w:tabs>
        <w:ind w:left="1014" w:hanging="360"/>
      </w:pPr>
      <w:rPr>
        <w:rFonts w:ascii="Symbol" w:hAnsi="Symbol" w:cs="Symbol"/>
        <w:kern w:val="1"/>
      </w:rPr>
    </w:lvl>
    <w:lvl w:ilvl="1">
      <w:start w:val="1"/>
      <w:numFmt w:val="bullet"/>
      <w:lvlText w:val="o"/>
      <w:lvlJc w:val="left"/>
      <w:pPr>
        <w:tabs>
          <w:tab w:val="num" w:pos="294"/>
        </w:tabs>
        <w:ind w:left="1734" w:hanging="360"/>
      </w:pPr>
      <w:rPr>
        <w:rFonts w:ascii="Courier New" w:hAnsi="Courier New" w:cs="Courier New"/>
      </w:rPr>
    </w:lvl>
    <w:lvl w:ilvl="2">
      <w:start w:val="1"/>
      <w:numFmt w:val="bullet"/>
      <w:lvlText w:val=""/>
      <w:lvlJc w:val="left"/>
      <w:pPr>
        <w:tabs>
          <w:tab w:val="num" w:pos="294"/>
        </w:tabs>
        <w:ind w:left="2454" w:hanging="360"/>
      </w:pPr>
      <w:rPr>
        <w:rFonts w:ascii="Wingdings" w:hAnsi="Wingdings" w:cs="Wingdings"/>
      </w:rPr>
    </w:lvl>
    <w:lvl w:ilvl="3">
      <w:start w:val="1"/>
      <w:numFmt w:val="bullet"/>
      <w:lvlText w:val=""/>
      <w:lvlJc w:val="left"/>
      <w:pPr>
        <w:tabs>
          <w:tab w:val="num" w:pos="294"/>
        </w:tabs>
        <w:ind w:left="3174" w:hanging="360"/>
      </w:pPr>
      <w:rPr>
        <w:rFonts w:ascii="Symbol" w:hAnsi="Symbol" w:cs="Symbol"/>
        <w:kern w:val="1"/>
      </w:rPr>
    </w:lvl>
    <w:lvl w:ilvl="4">
      <w:start w:val="1"/>
      <w:numFmt w:val="bullet"/>
      <w:lvlText w:val="o"/>
      <w:lvlJc w:val="left"/>
      <w:pPr>
        <w:tabs>
          <w:tab w:val="num" w:pos="294"/>
        </w:tabs>
        <w:ind w:left="3894" w:hanging="360"/>
      </w:pPr>
      <w:rPr>
        <w:rFonts w:ascii="Courier New" w:hAnsi="Courier New" w:cs="Courier New"/>
      </w:rPr>
    </w:lvl>
    <w:lvl w:ilvl="5">
      <w:start w:val="1"/>
      <w:numFmt w:val="bullet"/>
      <w:lvlText w:val=""/>
      <w:lvlJc w:val="left"/>
      <w:pPr>
        <w:tabs>
          <w:tab w:val="num" w:pos="294"/>
        </w:tabs>
        <w:ind w:left="4614" w:hanging="360"/>
      </w:pPr>
      <w:rPr>
        <w:rFonts w:ascii="Wingdings" w:hAnsi="Wingdings" w:cs="Wingdings"/>
      </w:rPr>
    </w:lvl>
    <w:lvl w:ilvl="6">
      <w:start w:val="1"/>
      <w:numFmt w:val="bullet"/>
      <w:lvlText w:val=""/>
      <w:lvlJc w:val="left"/>
      <w:pPr>
        <w:tabs>
          <w:tab w:val="num" w:pos="294"/>
        </w:tabs>
        <w:ind w:left="5334" w:hanging="360"/>
      </w:pPr>
      <w:rPr>
        <w:rFonts w:ascii="Symbol" w:hAnsi="Symbol" w:cs="Symbol"/>
        <w:kern w:val="1"/>
      </w:rPr>
    </w:lvl>
    <w:lvl w:ilvl="7">
      <w:start w:val="1"/>
      <w:numFmt w:val="bullet"/>
      <w:lvlText w:val="o"/>
      <w:lvlJc w:val="left"/>
      <w:pPr>
        <w:tabs>
          <w:tab w:val="num" w:pos="294"/>
        </w:tabs>
        <w:ind w:left="6054" w:hanging="360"/>
      </w:pPr>
      <w:rPr>
        <w:rFonts w:ascii="Courier New" w:hAnsi="Courier New" w:cs="Courier New"/>
      </w:rPr>
    </w:lvl>
    <w:lvl w:ilvl="8">
      <w:start w:val="1"/>
      <w:numFmt w:val="bullet"/>
      <w:lvlText w:val=""/>
      <w:lvlJc w:val="left"/>
      <w:pPr>
        <w:tabs>
          <w:tab w:val="num" w:pos="294"/>
        </w:tabs>
        <w:ind w:left="6774" w:hanging="360"/>
      </w:pPr>
      <w:rPr>
        <w:rFonts w:ascii="Wingdings" w:hAnsi="Wingdings" w:cs="Wingdings"/>
      </w:rPr>
    </w:lvl>
  </w:abstractNum>
  <w:abstractNum w:abstractNumId="1" w15:restartNumberingAfterBreak="0">
    <w:nsid w:val="041F4CB6"/>
    <w:multiLevelType w:val="hybridMultilevel"/>
    <w:tmpl w:val="5DD05F1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547708"/>
    <w:multiLevelType w:val="hybridMultilevel"/>
    <w:tmpl w:val="F1EEF160"/>
    <w:lvl w:ilvl="0" w:tplc="04070019">
      <w:start w:val="1"/>
      <w:numFmt w:val="lowerLetter"/>
      <w:lvlText w:val="%1."/>
      <w:lvlJc w:val="left"/>
      <w:pPr>
        <w:ind w:left="799" w:hanging="360"/>
      </w:pPr>
    </w:lvl>
    <w:lvl w:ilvl="1" w:tplc="F044FDD8">
      <w:start w:val="7"/>
      <w:numFmt w:val="bullet"/>
      <w:lvlText w:val="–"/>
      <w:lvlJc w:val="left"/>
      <w:pPr>
        <w:ind w:left="1519" w:hanging="360"/>
      </w:pPr>
      <w:rPr>
        <w:rFonts w:ascii="Berlin Type Office" w:eastAsia="SimSun" w:hAnsi="Berlin Type Office" w:cs="Arial" w:hint="default"/>
      </w:rPr>
    </w:lvl>
    <w:lvl w:ilvl="2" w:tplc="0407001B" w:tentative="1">
      <w:start w:val="1"/>
      <w:numFmt w:val="lowerRoman"/>
      <w:lvlText w:val="%3."/>
      <w:lvlJc w:val="right"/>
      <w:pPr>
        <w:ind w:left="2239" w:hanging="180"/>
      </w:pPr>
    </w:lvl>
    <w:lvl w:ilvl="3" w:tplc="0407000F" w:tentative="1">
      <w:start w:val="1"/>
      <w:numFmt w:val="decimal"/>
      <w:lvlText w:val="%4."/>
      <w:lvlJc w:val="left"/>
      <w:pPr>
        <w:ind w:left="2959" w:hanging="360"/>
      </w:pPr>
    </w:lvl>
    <w:lvl w:ilvl="4" w:tplc="04070019" w:tentative="1">
      <w:start w:val="1"/>
      <w:numFmt w:val="lowerLetter"/>
      <w:lvlText w:val="%5."/>
      <w:lvlJc w:val="left"/>
      <w:pPr>
        <w:ind w:left="3679" w:hanging="360"/>
      </w:pPr>
    </w:lvl>
    <w:lvl w:ilvl="5" w:tplc="0407001B" w:tentative="1">
      <w:start w:val="1"/>
      <w:numFmt w:val="lowerRoman"/>
      <w:lvlText w:val="%6."/>
      <w:lvlJc w:val="right"/>
      <w:pPr>
        <w:ind w:left="4399" w:hanging="180"/>
      </w:pPr>
    </w:lvl>
    <w:lvl w:ilvl="6" w:tplc="0407000F" w:tentative="1">
      <w:start w:val="1"/>
      <w:numFmt w:val="decimal"/>
      <w:lvlText w:val="%7."/>
      <w:lvlJc w:val="left"/>
      <w:pPr>
        <w:ind w:left="5119" w:hanging="360"/>
      </w:pPr>
    </w:lvl>
    <w:lvl w:ilvl="7" w:tplc="04070019" w:tentative="1">
      <w:start w:val="1"/>
      <w:numFmt w:val="lowerLetter"/>
      <w:lvlText w:val="%8."/>
      <w:lvlJc w:val="left"/>
      <w:pPr>
        <w:ind w:left="5839" w:hanging="360"/>
      </w:pPr>
    </w:lvl>
    <w:lvl w:ilvl="8" w:tplc="0407001B" w:tentative="1">
      <w:start w:val="1"/>
      <w:numFmt w:val="lowerRoman"/>
      <w:lvlText w:val="%9."/>
      <w:lvlJc w:val="right"/>
      <w:pPr>
        <w:ind w:left="6559" w:hanging="180"/>
      </w:pPr>
    </w:lvl>
  </w:abstractNum>
  <w:abstractNum w:abstractNumId="3" w15:restartNumberingAfterBreak="0">
    <w:nsid w:val="304508DA"/>
    <w:multiLevelType w:val="hybridMultilevel"/>
    <w:tmpl w:val="82E89B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ED248D"/>
    <w:multiLevelType w:val="hybridMultilevel"/>
    <w:tmpl w:val="FAA896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B22ED5"/>
    <w:multiLevelType w:val="hybridMultilevel"/>
    <w:tmpl w:val="C936BC88"/>
    <w:lvl w:ilvl="0" w:tplc="04070001">
      <w:start w:val="1"/>
      <w:numFmt w:val="bullet"/>
      <w:lvlText w:val=""/>
      <w:lvlJc w:val="left"/>
      <w:pPr>
        <w:ind w:left="799" w:hanging="360"/>
      </w:pPr>
      <w:rPr>
        <w:rFonts w:ascii="Symbol" w:hAnsi="Symbol" w:hint="default"/>
      </w:rPr>
    </w:lvl>
    <w:lvl w:ilvl="1" w:tplc="04070003" w:tentative="1">
      <w:start w:val="1"/>
      <w:numFmt w:val="bullet"/>
      <w:lvlText w:val="o"/>
      <w:lvlJc w:val="left"/>
      <w:pPr>
        <w:ind w:left="1519" w:hanging="360"/>
      </w:pPr>
      <w:rPr>
        <w:rFonts w:ascii="Courier New" w:hAnsi="Courier New" w:cs="Courier New" w:hint="default"/>
      </w:rPr>
    </w:lvl>
    <w:lvl w:ilvl="2" w:tplc="04070005" w:tentative="1">
      <w:start w:val="1"/>
      <w:numFmt w:val="bullet"/>
      <w:lvlText w:val=""/>
      <w:lvlJc w:val="left"/>
      <w:pPr>
        <w:ind w:left="2239" w:hanging="360"/>
      </w:pPr>
      <w:rPr>
        <w:rFonts w:ascii="Wingdings" w:hAnsi="Wingdings" w:hint="default"/>
      </w:rPr>
    </w:lvl>
    <w:lvl w:ilvl="3" w:tplc="04070001" w:tentative="1">
      <w:start w:val="1"/>
      <w:numFmt w:val="bullet"/>
      <w:lvlText w:val=""/>
      <w:lvlJc w:val="left"/>
      <w:pPr>
        <w:ind w:left="2959" w:hanging="360"/>
      </w:pPr>
      <w:rPr>
        <w:rFonts w:ascii="Symbol" w:hAnsi="Symbol" w:hint="default"/>
      </w:rPr>
    </w:lvl>
    <w:lvl w:ilvl="4" w:tplc="04070003" w:tentative="1">
      <w:start w:val="1"/>
      <w:numFmt w:val="bullet"/>
      <w:lvlText w:val="o"/>
      <w:lvlJc w:val="left"/>
      <w:pPr>
        <w:ind w:left="3679" w:hanging="360"/>
      </w:pPr>
      <w:rPr>
        <w:rFonts w:ascii="Courier New" w:hAnsi="Courier New" w:cs="Courier New" w:hint="default"/>
      </w:rPr>
    </w:lvl>
    <w:lvl w:ilvl="5" w:tplc="04070005" w:tentative="1">
      <w:start w:val="1"/>
      <w:numFmt w:val="bullet"/>
      <w:lvlText w:val=""/>
      <w:lvlJc w:val="left"/>
      <w:pPr>
        <w:ind w:left="4399" w:hanging="360"/>
      </w:pPr>
      <w:rPr>
        <w:rFonts w:ascii="Wingdings" w:hAnsi="Wingdings" w:hint="default"/>
      </w:rPr>
    </w:lvl>
    <w:lvl w:ilvl="6" w:tplc="04070001" w:tentative="1">
      <w:start w:val="1"/>
      <w:numFmt w:val="bullet"/>
      <w:lvlText w:val=""/>
      <w:lvlJc w:val="left"/>
      <w:pPr>
        <w:ind w:left="5119" w:hanging="360"/>
      </w:pPr>
      <w:rPr>
        <w:rFonts w:ascii="Symbol" w:hAnsi="Symbol" w:hint="default"/>
      </w:rPr>
    </w:lvl>
    <w:lvl w:ilvl="7" w:tplc="04070003" w:tentative="1">
      <w:start w:val="1"/>
      <w:numFmt w:val="bullet"/>
      <w:lvlText w:val="o"/>
      <w:lvlJc w:val="left"/>
      <w:pPr>
        <w:ind w:left="5839" w:hanging="360"/>
      </w:pPr>
      <w:rPr>
        <w:rFonts w:ascii="Courier New" w:hAnsi="Courier New" w:cs="Courier New" w:hint="default"/>
      </w:rPr>
    </w:lvl>
    <w:lvl w:ilvl="8" w:tplc="04070005" w:tentative="1">
      <w:start w:val="1"/>
      <w:numFmt w:val="bullet"/>
      <w:lvlText w:val=""/>
      <w:lvlJc w:val="left"/>
      <w:pPr>
        <w:ind w:left="6559" w:hanging="360"/>
      </w:pPr>
      <w:rPr>
        <w:rFonts w:ascii="Wingdings" w:hAnsi="Wingdings" w:hint="default"/>
      </w:rPr>
    </w:lvl>
  </w:abstractNum>
  <w:abstractNum w:abstractNumId="6" w15:restartNumberingAfterBreak="0">
    <w:nsid w:val="7B97300C"/>
    <w:multiLevelType w:val="hybridMultilevel"/>
    <w:tmpl w:val="399A55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505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D2"/>
    <w:rsid w:val="0000112D"/>
    <w:rsid w:val="00002C2B"/>
    <w:rsid w:val="00010DFA"/>
    <w:rsid w:val="0001108D"/>
    <w:rsid w:val="00022B3D"/>
    <w:rsid w:val="00023474"/>
    <w:rsid w:val="000242F7"/>
    <w:rsid w:val="00026E09"/>
    <w:rsid w:val="000536E6"/>
    <w:rsid w:val="00065479"/>
    <w:rsid w:val="00074DA0"/>
    <w:rsid w:val="00080168"/>
    <w:rsid w:val="00080D8F"/>
    <w:rsid w:val="00082092"/>
    <w:rsid w:val="0008791C"/>
    <w:rsid w:val="00093198"/>
    <w:rsid w:val="00093528"/>
    <w:rsid w:val="000A0425"/>
    <w:rsid w:val="000A49E6"/>
    <w:rsid w:val="000A4FA8"/>
    <w:rsid w:val="000A5D44"/>
    <w:rsid w:val="000B2956"/>
    <w:rsid w:val="000B2CC9"/>
    <w:rsid w:val="000C0BED"/>
    <w:rsid w:val="000D3F45"/>
    <w:rsid w:val="000E3D61"/>
    <w:rsid w:val="000E4EC8"/>
    <w:rsid w:val="000F213D"/>
    <w:rsid w:val="000F5AD0"/>
    <w:rsid w:val="00115951"/>
    <w:rsid w:val="0011670E"/>
    <w:rsid w:val="00120BFE"/>
    <w:rsid w:val="0012100B"/>
    <w:rsid w:val="001277A5"/>
    <w:rsid w:val="001335F6"/>
    <w:rsid w:val="00141D69"/>
    <w:rsid w:val="0015409E"/>
    <w:rsid w:val="00156B5C"/>
    <w:rsid w:val="0017045A"/>
    <w:rsid w:val="00175EC0"/>
    <w:rsid w:val="00176341"/>
    <w:rsid w:val="00180ED5"/>
    <w:rsid w:val="001819BF"/>
    <w:rsid w:val="00186205"/>
    <w:rsid w:val="00191659"/>
    <w:rsid w:val="00195BB3"/>
    <w:rsid w:val="001D73E5"/>
    <w:rsid w:val="001E18D9"/>
    <w:rsid w:val="001E3609"/>
    <w:rsid w:val="001E60FA"/>
    <w:rsid w:val="001F2ED5"/>
    <w:rsid w:val="001F38C8"/>
    <w:rsid w:val="001F3917"/>
    <w:rsid w:val="002024B4"/>
    <w:rsid w:val="00213FA0"/>
    <w:rsid w:val="00214979"/>
    <w:rsid w:val="0022046E"/>
    <w:rsid w:val="00220DB1"/>
    <w:rsid w:val="00225568"/>
    <w:rsid w:val="00231DCA"/>
    <w:rsid w:val="00231F06"/>
    <w:rsid w:val="0025001E"/>
    <w:rsid w:val="002618AA"/>
    <w:rsid w:val="00265DE8"/>
    <w:rsid w:val="002848CC"/>
    <w:rsid w:val="00292988"/>
    <w:rsid w:val="0029404F"/>
    <w:rsid w:val="00296911"/>
    <w:rsid w:val="002A0FEB"/>
    <w:rsid w:val="002A16BF"/>
    <w:rsid w:val="002A3281"/>
    <w:rsid w:val="002A368F"/>
    <w:rsid w:val="002B324B"/>
    <w:rsid w:val="002D0D18"/>
    <w:rsid w:val="002D131B"/>
    <w:rsid w:val="002E2B10"/>
    <w:rsid w:val="002F4FB2"/>
    <w:rsid w:val="003014D5"/>
    <w:rsid w:val="0030151E"/>
    <w:rsid w:val="00317ACF"/>
    <w:rsid w:val="0032063F"/>
    <w:rsid w:val="00322D7B"/>
    <w:rsid w:val="00325D26"/>
    <w:rsid w:val="00337CAE"/>
    <w:rsid w:val="00340A26"/>
    <w:rsid w:val="00345DEF"/>
    <w:rsid w:val="003602D3"/>
    <w:rsid w:val="00380CD1"/>
    <w:rsid w:val="003972BC"/>
    <w:rsid w:val="003A4EE3"/>
    <w:rsid w:val="003B2476"/>
    <w:rsid w:val="003B572B"/>
    <w:rsid w:val="003C2A3A"/>
    <w:rsid w:val="003C7CFB"/>
    <w:rsid w:val="003D2140"/>
    <w:rsid w:val="003F5755"/>
    <w:rsid w:val="00400B5E"/>
    <w:rsid w:val="0041585E"/>
    <w:rsid w:val="00440A4F"/>
    <w:rsid w:val="00440CB0"/>
    <w:rsid w:val="00446FAC"/>
    <w:rsid w:val="00450624"/>
    <w:rsid w:val="00454F00"/>
    <w:rsid w:val="00456870"/>
    <w:rsid w:val="00456E87"/>
    <w:rsid w:val="004632B9"/>
    <w:rsid w:val="00477606"/>
    <w:rsid w:val="00493ED9"/>
    <w:rsid w:val="004A427A"/>
    <w:rsid w:val="004A4FD4"/>
    <w:rsid w:val="004C4B4B"/>
    <w:rsid w:val="004D0E92"/>
    <w:rsid w:val="004D1AED"/>
    <w:rsid w:val="00500B33"/>
    <w:rsid w:val="00504B60"/>
    <w:rsid w:val="00517F3B"/>
    <w:rsid w:val="00522876"/>
    <w:rsid w:val="00524CF4"/>
    <w:rsid w:val="00525C89"/>
    <w:rsid w:val="00525DBB"/>
    <w:rsid w:val="005330F7"/>
    <w:rsid w:val="005460FB"/>
    <w:rsid w:val="00546CAF"/>
    <w:rsid w:val="0054732A"/>
    <w:rsid w:val="00550BDA"/>
    <w:rsid w:val="0055379C"/>
    <w:rsid w:val="00554265"/>
    <w:rsid w:val="00557B45"/>
    <w:rsid w:val="0056543C"/>
    <w:rsid w:val="00571274"/>
    <w:rsid w:val="005767C3"/>
    <w:rsid w:val="00576F49"/>
    <w:rsid w:val="00583A62"/>
    <w:rsid w:val="005844EC"/>
    <w:rsid w:val="00584CC6"/>
    <w:rsid w:val="0059246E"/>
    <w:rsid w:val="005A585F"/>
    <w:rsid w:val="005B5FA7"/>
    <w:rsid w:val="005B77D9"/>
    <w:rsid w:val="005D1624"/>
    <w:rsid w:val="005D2707"/>
    <w:rsid w:val="005E12C2"/>
    <w:rsid w:val="005F2279"/>
    <w:rsid w:val="005F675A"/>
    <w:rsid w:val="00600329"/>
    <w:rsid w:val="0060678E"/>
    <w:rsid w:val="006228A1"/>
    <w:rsid w:val="00632EAF"/>
    <w:rsid w:val="00644CA3"/>
    <w:rsid w:val="006462A4"/>
    <w:rsid w:val="00653E49"/>
    <w:rsid w:val="00657898"/>
    <w:rsid w:val="00660EE1"/>
    <w:rsid w:val="0068286F"/>
    <w:rsid w:val="006A0539"/>
    <w:rsid w:val="006A6A23"/>
    <w:rsid w:val="006B1BA9"/>
    <w:rsid w:val="006B3AA2"/>
    <w:rsid w:val="006B734D"/>
    <w:rsid w:val="006C0479"/>
    <w:rsid w:val="006C423E"/>
    <w:rsid w:val="006D7637"/>
    <w:rsid w:val="006F79E4"/>
    <w:rsid w:val="00705882"/>
    <w:rsid w:val="0070681B"/>
    <w:rsid w:val="007309AD"/>
    <w:rsid w:val="00746B51"/>
    <w:rsid w:val="00755E25"/>
    <w:rsid w:val="00756E9D"/>
    <w:rsid w:val="007644FA"/>
    <w:rsid w:val="00764542"/>
    <w:rsid w:val="00766D07"/>
    <w:rsid w:val="0077681D"/>
    <w:rsid w:val="0079490C"/>
    <w:rsid w:val="007A08F9"/>
    <w:rsid w:val="007A3328"/>
    <w:rsid w:val="007A4E18"/>
    <w:rsid w:val="007A5D8B"/>
    <w:rsid w:val="007B0324"/>
    <w:rsid w:val="007B066F"/>
    <w:rsid w:val="007B27CF"/>
    <w:rsid w:val="007B544F"/>
    <w:rsid w:val="007B7981"/>
    <w:rsid w:val="007D2C54"/>
    <w:rsid w:val="007D44A8"/>
    <w:rsid w:val="007E0B36"/>
    <w:rsid w:val="0080049D"/>
    <w:rsid w:val="008106BA"/>
    <w:rsid w:val="00814858"/>
    <w:rsid w:val="0081625E"/>
    <w:rsid w:val="00820092"/>
    <w:rsid w:val="00820FE7"/>
    <w:rsid w:val="008275EB"/>
    <w:rsid w:val="00830420"/>
    <w:rsid w:val="008420F8"/>
    <w:rsid w:val="00860490"/>
    <w:rsid w:val="00875D57"/>
    <w:rsid w:val="00876D0F"/>
    <w:rsid w:val="0088529E"/>
    <w:rsid w:val="008A4AF2"/>
    <w:rsid w:val="008A6DC0"/>
    <w:rsid w:val="008B1707"/>
    <w:rsid w:val="008B73F1"/>
    <w:rsid w:val="008C1065"/>
    <w:rsid w:val="008C562F"/>
    <w:rsid w:val="008D4318"/>
    <w:rsid w:val="008E446B"/>
    <w:rsid w:val="008E729A"/>
    <w:rsid w:val="008E73AF"/>
    <w:rsid w:val="008F16CF"/>
    <w:rsid w:val="00900860"/>
    <w:rsid w:val="00902DCB"/>
    <w:rsid w:val="00911FCC"/>
    <w:rsid w:val="009255E8"/>
    <w:rsid w:val="00931974"/>
    <w:rsid w:val="00931B70"/>
    <w:rsid w:val="00957790"/>
    <w:rsid w:val="00961EDD"/>
    <w:rsid w:val="00970426"/>
    <w:rsid w:val="00970748"/>
    <w:rsid w:val="009732A9"/>
    <w:rsid w:val="00974B9C"/>
    <w:rsid w:val="009770D2"/>
    <w:rsid w:val="00980F05"/>
    <w:rsid w:val="00985F68"/>
    <w:rsid w:val="00986997"/>
    <w:rsid w:val="00991B15"/>
    <w:rsid w:val="009A153F"/>
    <w:rsid w:val="009B0CF0"/>
    <w:rsid w:val="009B6CAB"/>
    <w:rsid w:val="009C32BE"/>
    <w:rsid w:val="009C679F"/>
    <w:rsid w:val="009D3F99"/>
    <w:rsid w:val="009E5A50"/>
    <w:rsid w:val="009F129F"/>
    <w:rsid w:val="009F5C14"/>
    <w:rsid w:val="009F7424"/>
    <w:rsid w:val="00A14CA2"/>
    <w:rsid w:val="00A3445C"/>
    <w:rsid w:val="00A3557E"/>
    <w:rsid w:val="00A36655"/>
    <w:rsid w:val="00A46E36"/>
    <w:rsid w:val="00A54A22"/>
    <w:rsid w:val="00A622D4"/>
    <w:rsid w:val="00A629D8"/>
    <w:rsid w:val="00A64498"/>
    <w:rsid w:val="00A736E4"/>
    <w:rsid w:val="00A8424A"/>
    <w:rsid w:val="00A86C9F"/>
    <w:rsid w:val="00A93201"/>
    <w:rsid w:val="00AB0257"/>
    <w:rsid w:val="00AC0DC5"/>
    <w:rsid w:val="00AC571D"/>
    <w:rsid w:val="00AD0707"/>
    <w:rsid w:val="00AD0913"/>
    <w:rsid w:val="00AD38B6"/>
    <w:rsid w:val="00AD51E7"/>
    <w:rsid w:val="00AD70A4"/>
    <w:rsid w:val="00AE480C"/>
    <w:rsid w:val="00B130D4"/>
    <w:rsid w:val="00B14772"/>
    <w:rsid w:val="00B15390"/>
    <w:rsid w:val="00B17F5C"/>
    <w:rsid w:val="00B20ABD"/>
    <w:rsid w:val="00B20B44"/>
    <w:rsid w:val="00B22ECB"/>
    <w:rsid w:val="00B326B8"/>
    <w:rsid w:val="00B334C6"/>
    <w:rsid w:val="00B509F7"/>
    <w:rsid w:val="00B52E9F"/>
    <w:rsid w:val="00B62AB1"/>
    <w:rsid w:val="00B63D7C"/>
    <w:rsid w:val="00B71A92"/>
    <w:rsid w:val="00B71B2F"/>
    <w:rsid w:val="00B73E7A"/>
    <w:rsid w:val="00B8053D"/>
    <w:rsid w:val="00B871F4"/>
    <w:rsid w:val="00B97C53"/>
    <w:rsid w:val="00BA1164"/>
    <w:rsid w:val="00BB4475"/>
    <w:rsid w:val="00BC2551"/>
    <w:rsid w:val="00BE2726"/>
    <w:rsid w:val="00BE5E36"/>
    <w:rsid w:val="00BF4ECE"/>
    <w:rsid w:val="00C02EF2"/>
    <w:rsid w:val="00C1210A"/>
    <w:rsid w:val="00C30926"/>
    <w:rsid w:val="00C442E6"/>
    <w:rsid w:val="00C51076"/>
    <w:rsid w:val="00C528ED"/>
    <w:rsid w:val="00C65CA8"/>
    <w:rsid w:val="00C71CDC"/>
    <w:rsid w:val="00C85CA2"/>
    <w:rsid w:val="00C864D6"/>
    <w:rsid w:val="00C870C5"/>
    <w:rsid w:val="00C87F79"/>
    <w:rsid w:val="00C92650"/>
    <w:rsid w:val="00C93CFA"/>
    <w:rsid w:val="00CC71AD"/>
    <w:rsid w:val="00CD1802"/>
    <w:rsid w:val="00CE04B3"/>
    <w:rsid w:val="00CE2D2B"/>
    <w:rsid w:val="00CE340B"/>
    <w:rsid w:val="00CF0121"/>
    <w:rsid w:val="00CF081A"/>
    <w:rsid w:val="00D21454"/>
    <w:rsid w:val="00D401F4"/>
    <w:rsid w:val="00D45430"/>
    <w:rsid w:val="00D4722B"/>
    <w:rsid w:val="00D473D6"/>
    <w:rsid w:val="00D535C1"/>
    <w:rsid w:val="00D61807"/>
    <w:rsid w:val="00D6299C"/>
    <w:rsid w:val="00D647DA"/>
    <w:rsid w:val="00D64848"/>
    <w:rsid w:val="00D830FB"/>
    <w:rsid w:val="00D9137C"/>
    <w:rsid w:val="00D92B9B"/>
    <w:rsid w:val="00D96BC9"/>
    <w:rsid w:val="00DA1C89"/>
    <w:rsid w:val="00DA5B61"/>
    <w:rsid w:val="00DB0384"/>
    <w:rsid w:val="00DB5E8A"/>
    <w:rsid w:val="00DB7BB8"/>
    <w:rsid w:val="00DC1405"/>
    <w:rsid w:val="00DD5941"/>
    <w:rsid w:val="00DE2E99"/>
    <w:rsid w:val="00DF3DDA"/>
    <w:rsid w:val="00E03344"/>
    <w:rsid w:val="00E038F8"/>
    <w:rsid w:val="00E03CBF"/>
    <w:rsid w:val="00E05A79"/>
    <w:rsid w:val="00E249C1"/>
    <w:rsid w:val="00E34500"/>
    <w:rsid w:val="00E41F6E"/>
    <w:rsid w:val="00E5708C"/>
    <w:rsid w:val="00E70AEC"/>
    <w:rsid w:val="00E72D3B"/>
    <w:rsid w:val="00E81B9B"/>
    <w:rsid w:val="00E81D0A"/>
    <w:rsid w:val="00E8637D"/>
    <w:rsid w:val="00E90980"/>
    <w:rsid w:val="00E93B12"/>
    <w:rsid w:val="00E97196"/>
    <w:rsid w:val="00EB07B5"/>
    <w:rsid w:val="00EC7645"/>
    <w:rsid w:val="00EC7DBF"/>
    <w:rsid w:val="00ED0AC4"/>
    <w:rsid w:val="00ED26FE"/>
    <w:rsid w:val="00ED2DA1"/>
    <w:rsid w:val="00ED2F2A"/>
    <w:rsid w:val="00ED34D3"/>
    <w:rsid w:val="00ED6CB1"/>
    <w:rsid w:val="00EE2578"/>
    <w:rsid w:val="00EE610C"/>
    <w:rsid w:val="00F02CD6"/>
    <w:rsid w:val="00F115EE"/>
    <w:rsid w:val="00F152F0"/>
    <w:rsid w:val="00F334D2"/>
    <w:rsid w:val="00F338A7"/>
    <w:rsid w:val="00F36B02"/>
    <w:rsid w:val="00F410A9"/>
    <w:rsid w:val="00F56F9F"/>
    <w:rsid w:val="00F5790F"/>
    <w:rsid w:val="00F66B00"/>
    <w:rsid w:val="00F87F4D"/>
    <w:rsid w:val="00F95B2D"/>
    <w:rsid w:val="00FA5C45"/>
    <w:rsid w:val="00FB32BD"/>
    <w:rsid w:val="00FC7AE9"/>
    <w:rsid w:val="00FE5802"/>
    <w:rsid w:val="00FF08A1"/>
    <w:rsid w:val="00FF27B3"/>
    <w:rsid w:val="00FF6A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34E4A2B2"/>
  <w15:docId w15:val="{8D4AD16E-3373-4140-ADFB-ADE261A3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spacing w:after="200" w:line="276" w:lineRule="auto"/>
    </w:pPr>
    <w:rPr>
      <w:rFonts w:ascii="Calibri" w:eastAsia="SimSun" w:hAnsi="Calibri" w:cs="Calibri"/>
      <w:kern w:val="1"/>
      <w:sz w:val="22"/>
      <w:szCs w:val="22"/>
      <w:lang w:eastAsia="ar-SA"/>
    </w:rPr>
  </w:style>
  <w:style w:type="paragraph" w:styleId="berschrift1">
    <w:name w:val="heading 1"/>
    <w:basedOn w:val="Standard"/>
    <w:next w:val="Standard"/>
    <w:link w:val="berschrift1Zchn"/>
    <w:uiPriority w:val="9"/>
    <w:qFormat/>
    <w:rsid w:val="00746B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eastAsia="Times New Roman" w:hAnsi="Symbol" w:cs="Symbol"/>
      <w:kern w:val="1"/>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Arial" w:eastAsia="Times New Roman" w:hAnsi="Arial" w:cs="Calibri"/>
      <w:kern w:val="1"/>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Arial" w:hAnsi="Arial" w:cs="Calibri"/>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2">
    <w:name w:val="Absatz-Standardschriftart2"/>
  </w:style>
  <w:style w:type="character" w:customStyle="1" w:styleId="WW8Num4z0">
    <w:name w:val="WW8Num4z0"/>
    <w:rPr>
      <w:rFonts w:ascii="Arial" w:hAnsi="Arial" w:cs="Calibri"/>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Absatz-Standardschriftart1">
    <w:name w:val="Absatz-Standardschriftart1"/>
  </w:style>
  <w:style w:type="character" w:customStyle="1" w:styleId="Absatz-Standardschriftart3">
    <w:name w:val="Absatz-Standardschriftart3"/>
  </w:style>
  <w:style w:type="character" w:styleId="Hyperlink">
    <w:name w:val="Hyperlink"/>
    <w:rPr>
      <w:color w:val="0000FF"/>
      <w:u w:val="single"/>
    </w:rPr>
  </w:style>
  <w:style w:type="character" w:customStyle="1" w:styleId="SprechblasentextZchn">
    <w:name w:val="Sprechblasentext Zchn"/>
    <w:rPr>
      <w:rFonts w:ascii="Tahoma" w:hAnsi="Tahoma" w:cs="Tahoma"/>
      <w:sz w:val="16"/>
      <w:szCs w:val="16"/>
    </w:rPr>
  </w:style>
  <w:style w:type="character" w:customStyle="1" w:styleId="KopfzeileZchn">
    <w:name w:val="Kopfzeile Zchn"/>
    <w:basedOn w:val="Absatz-Standardschriftart3"/>
  </w:style>
  <w:style w:type="character" w:customStyle="1" w:styleId="FuzeileZchn">
    <w:name w:val="Fußzeile Zchn"/>
    <w:basedOn w:val="Absatz-Standardschriftart3"/>
  </w:style>
  <w:style w:type="character" w:customStyle="1" w:styleId="BesuchterHyperlink1">
    <w:name w:val="BesuchterHyperlink1"/>
    <w:rPr>
      <w:color w:val="800080"/>
      <w:u w:val="single"/>
    </w:rPr>
  </w:style>
  <w:style w:type="character" w:customStyle="1" w:styleId="FunotentextZchn">
    <w:name w:val="Fußnotentext Zchn"/>
    <w:rPr>
      <w:sz w:val="20"/>
      <w:szCs w:val="20"/>
    </w:rPr>
  </w:style>
  <w:style w:type="character" w:customStyle="1" w:styleId="Funotenzeichen1">
    <w:name w:val="Fußnotenzeichen1"/>
    <w:rPr>
      <w:vertAlign w:val="superscript"/>
    </w:r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Funotenzeichen2">
    <w:name w:val="Fußnotenzeichen2"/>
    <w:rPr>
      <w:vertAlign w:val="superscript"/>
    </w:rPr>
  </w:style>
  <w:style w:type="character" w:customStyle="1" w:styleId="Funotenzeichen10">
    <w:name w:val="Fußnotenzeichen1"/>
  </w:style>
  <w:style w:type="character" w:customStyle="1" w:styleId="Endnotenzeichen2">
    <w:name w:val="Endnotenzeichen2"/>
    <w:rPr>
      <w:vertAlign w:val="superscript"/>
    </w:rPr>
  </w:style>
  <w:style w:type="character" w:customStyle="1" w:styleId="Endnotenzeichen1">
    <w:name w:val="Endnotenzeichen1"/>
  </w:style>
  <w:style w:type="character" w:customStyle="1" w:styleId="Funotenzeichen9">
    <w:name w:val="Fußnotenzeichen9"/>
    <w:rPr>
      <w:vertAlign w:val="superscript"/>
    </w:rPr>
  </w:style>
  <w:style w:type="character" w:customStyle="1" w:styleId="SprechblasentextZchn1">
    <w:name w:val="Sprechblasentext Zchn1"/>
    <w:rPr>
      <w:rFonts w:ascii="Tahoma" w:eastAsia="SimSun" w:hAnsi="Tahoma" w:cs="Tahoma"/>
      <w:kern w:val="1"/>
      <w:sz w:val="16"/>
      <w:szCs w:val="16"/>
    </w:rPr>
  </w:style>
  <w:style w:type="character" w:customStyle="1" w:styleId="Kommentarzeichen1">
    <w:name w:val="Kommentarzeichen1"/>
    <w:rPr>
      <w:sz w:val="16"/>
      <w:szCs w:val="16"/>
    </w:rPr>
  </w:style>
  <w:style w:type="character" w:customStyle="1" w:styleId="KommentartextZchn">
    <w:name w:val="Kommentartext Zchn"/>
    <w:rPr>
      <w:rFonts w:ascii="Calibri" w:eastAsia="SimSun" w:hAnsi="Calibri" w:cs="Calibri"/>
      <w:kern w:val="1"/>
    </w:rPr>
  </w:style>
  <w:style w:type="character" w:customStyle="1" w:styleId="KommentarthemaZchn">
    <w:name w:val="Kommentarthema Zchn"/>
    <w:rPr>
      <w:rFonts w:ascii="Calibri" w:eastAsia="SimSun" w:hAnsi="Calibri" w:cs="Calibri"/>
      <w:b/>
      <w:bCs/>
      <w:kern w:val="1"/>
    </w:rPr>
  </w:style>
  <w:style w:type="paragraph" w:customStyle="1" w:styleId="Heading">
    <w:name w:val="Heading"/>
    <w:basedOn w:val="Standard"/>
    <w:next w:val="Textkrper"/>
    <w:pPr>
      <w:keepNext/>
      <w:spacing w:before="240" w:after="120"/>
    </w:pPr>
    <w:rPr>
      <w:rFonts w:ascii="Arial" w:eastAsia="Arial Unicode MS" w:hAnsi="Arial" w:cs="Arial Unicode MS"/>
      <w:sz w:val="28"/>
      <w:szCs w:val="28"/>
    </w:rPr>
  </w:style>
  <w:style w:type="paragraph" w:styleId="Textkrper">
    <w:name w:val="Body Text"/>
    <w:basedOn w:val="Standard"/>
    <w:link w:val="TextkrperZchn"/>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customStyle="1" w:styleId="Beschriftung10">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Listenabsatz1">
    <w:name w:val="Listenabsatz1"/>
    <w:basedOn w:val="Standard"/>
    <w:pPr>
      <w:ind w:left="720"/>
    </w:pPr>
  </w:style>
  <w:style w:type="paragraph" w:customStyle="1" w:styleId="Sprechblasentext1">
    <w:name w:val="Sprechblasentext1"/>
    <w:basedOn w:val="Standard"/>
    <w:pPr>
      <w:spacing w:after="0" w:line="100" w:lineRule="atLeast"/>
    </w:pPr>
    <w:rPr>
      <w:rFonts w:ascii="Tahoma" w:hAnsi="Tahoma" w:cs="Tahoma"/>
      <w:sz w:val="16"/>
      <w:szCs w:val="16"/>
    </w:rPr>
  </w:style>
  <w:style w:type="paragraph" w:styleId="Kopfzeile">
    <w:name w:val="header"/>
    <w:basedOn w:val="Standard"/>
    <w:pPr>
      <w:tabs>
        <w:tab w:val="center" w:pos="4536"/>
        <w:tab w:val="right" w:pos="9072"/>
      </w:tabs>
      <w:spacing w:after="0" w:line="100" w:lineRule="atLeast"/>
    </w:pPr>
  </w:style>
  <w:style w:type="paragraph" w:styleId="Fuzeile">
    <w:name w:val="footer"/>
    <w:basedOn w:val="Standard"/>
    <w:pPr>
      <w:tabs>
        <w:tab w:val="center" w:pos="4536"/>
        <w:tab w:val="right" w:pos="9072"/>
      </w:tabs>
      <w:spacing w:after="0" w:line="100" w:lineRule="atLeast"/>
    </w:pPr>
  </w:style>
  <w:style w:type="paragraph" w:customStyle="1" w:styleId="WW-Default">
    <w:name w:val="WW-Default"/>
    <w:pPr>
      <w:suppressAutoHyphens/>
      <w:spacing w:line="100" w:lineRule="atLeast"/>
    </w:pPr>
    <w:rPr>
      <w:rFonts w:ascii="BMFChange" w:eastAsia="SimSun" w:hAnsi="BMFChange" w:cs="BMFChange"/>
      <w:color w:val="000000"/>
      <w:kern w:val="1"/>
      <w:sz w:val="24"/>
      <w:szCs w:val="24"/>
      <w:lang w:eastAsia="ar-SA"/>
    </w:rPr>
  </w:style>
  <w:style w:type="paragraph" w:customStyle="1" w:styleId="Funotentext1">
    <w:name w:val="Fußnotentext1"/>
    <w:basedOn w:val="Standard"/>
    <w:pPr>
      <w:spacing w:after="0" w:line="100" w:lineRule="atLeast"/>
    </w:pPr>
    <w:rPr>
      <w:sz w:val="20"/>
      <w:szCs w:val="20"/>
    </w:rPr>
  </w:style>
  <w:style w:type="paragraph" w:styleId="Funotentext">
    <w:name w:val="footnote text"/>
    <w:basedOn w:val="Standard"/>
  </w:style>
  <w:style w:type="paragraph" w:styleId="Sprechblasentext">
    <w:name w:val="Balloon Text"/>
    <w:basedOn w:val="Standard"/>
    <w:pPr>
      <w:spacing w:after="0" w:line="240" w:lineRule="auto"/>
    </w:pPr>
    <w:rPr>
      <w:rFonts w:ascii="Tahoma" w:hAnsi="Tahoma" w:cs="Tahoma"/>
      <w:sz w:val="16"/>
      <w:szCs w:val="16"/>
    </w:r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character" w:styleId="Kommentarzeichen">
    <w:name w:val="annotation reference"/>
    <w:uiPriority w:val="99"/>
    <w:semiHidden/>
    <w:unhideWhenUsed/>
    <w:rsid w:val="009E5A50"/>
    <w:rPr>
      <w:sz w:val="16"/>
      <w:szCs w:val="16"/>
    </w:rPr>
  </w:style>
  <w:style w:type="paragraph" w:styleId="Kommentartext">
    <w:name w:val="annotation text"/>
    <w:basedOn w:val="Standard"/>
    <w:link w:val="KommentartextZchn1"/>
    <w:uiPriority w:val="99"/>
    <w:semiHidden/>
    <w:unhideWhenUsed/>
    <w:rsid w:val="009E5A50"/>
    <w:rPr>
      <w:sz w:val="20"/>
      <w:szCs w:val="20"/>
    </w:rPr>
  </w:style>
  <w:style w:type="character" w:customStyle="1" w:styleId="KommentartextZchn1">
    <w:name w:val="Kommentartext Zchn1"/>
    <w:link w:val="Kommentartext"/>
    <w:uiPriority w:val="99"/>
    <w:semiHidden/>
    <w:rsid w:val="009E5A50"/>
    <w:rPr>
      <w:rFonts w:ascii="Calibri" w:eastAsia="SimSun" w:hAnsi="Calibri" w:cs="Calibri"/>
      <w:kern w:val="1"/>
      <w:lang w:eastAsia="ar-SA"/>
    </w:rPr>
  </w:style>
  <w:style w:type="character" w:customStyle="1" w:styleId="TextkrperZchn">
    <w:name w:val="Textkörper Zchn"/>
    <w:basedOn w:val="Absatz-Standardschriftart"/>
    <w:link w:val="Textkrper"/>
    <w:rsid w:val="00AD70A4"/>
    <w:rPr>
      <w:rFonts w:ascii="Calibri" w:eastAsia="SimSun" w:hAnsi="Calibri" w:cs="Calibri"/>
      <w:kern w:val="1"/>
      <w:sz w:val="22"/>
      <w:szCs w:val="22"/>
      <w:lang w:eastAsia="ar-SA"/>
    </w:rPr>
  </w:style>
  <w:style w:type="paragraph" w:styleId="Listenabsatz">
    <w:name w:val="List Paragraph"/>
    <w:basedOn w:val="Standard"/>
    <w:uiPriority w:val="34"/>
    <w:qFormat/>
    <w:rsid w:val="000A5D44"/>
    <w:pPr>
      <w:suppressAutoHyphens w:val="0"/>
      <w:spacing w:after="0" w:line="240" w:lineRule="auto"/>
      <w:ind w:left="720"/>
      <w:contextualSpacing/>
    </w:pPr>
    <w:rPr>
      <w:rFonts w:ascii="Arial" w:eastAsia="Times New Roman" w:hAnsi="Arial" w:cs="Times New Roman"/>
      <w:kern w:val="0"/>
      <w:szCs w:val="24"/>
      <w:lang w:eastAsia="de-DE"/>
    </w:rPr>
  </w:style>
  <w:style w:type="paragraph" w:customStyle="1" w:styleId="Default">
    <w:name w:val="Default"/>
    <w:basedOn w:val="Standard"/>
    <w:rsid w:val="00600329"/>
    <w:pPr>
      <w:suppressAutoHyphens w:val="0"/>
      <w:autoSpaceDE w:val="0"/>
      <w:autoSpaceDN w:val="0"/>
      <w:spacing w:after="0" w:line="240" w:lineRule="auto"/>
    </w:pPr>
    <w:rPr>
      <w:rFonts w:ascii="Arial" w:eastAsiaTheme="minorHAnsi" w:hAnsi="Arial" w:cs="Arial"/>
      <w:color w:val="000000"/>
      <w:kern w:val="0"/>
      <w:sz w:val="24"/>
      <w:szCs w:val="24"/>
      <w:lang w:eastAsia="de-DE"/>
    </w:rPr>
  </w:style>
  <w:style w:type="character" w:customStyle="1" w:styleId="caps">
    <w:name w:val="caps"/>
    <w:basedOn w:val="Absatz-Standardschriftart"/>
    <w:rsid w:val="000242F7"/>
  </w:style>
  <w:style w:type="character" w:customStyle="1" w:styleId="apple-converted-space">
    <w:name w:val="apple-converted-space"/>
    <w:basedOn w:val="Absatz-Standardschriftart"/>
    <w:rsid w:val="000242F7"/>
  </w:style>
  <w:style w:type="character" w:customStyle="1" w:styleId="A0">
    <w:name w:val="A0"/>
    <w:uiPriority w:val="99"/>
    <w:rsid w:val="00292988"/>
    <w:rPr>
      <w:rFonts w:cs="SenBJS"/>
      <w:color w:val="000000"/>
      <w:sz w:val="20"/>
      <w:szCs w:val="20"/>
    </w:rPr>
  </w:style>
  <w:style w:type="character" w:customStyle="1" w:styleId="NichtaufgelsteErwhnung1">
    <w:name w:val="Nicht aufgelöste Erwähnung1"/>
    <w:basedOn w:val="Absatz-Standardschriftart"/>
    <w:uiPriority w:val="99"/>
    <w:semiHidden/>
    <w:unhideWhenUsed/>
    <w:rsid w:val="007A3328"/>
    <w:rPr>
      <w:color w:val="605E5C"/>
      <w:shd w:val="clear" w:color="auto" w:fill="E1DFDD"/>
    </w:rPr>
  </w:style>
  <w:style w:type="table" w:styleId="Tabellenraster">
    <w:name w:val="Table Grid"/>
    <w:basedOn w:val="NormaleTabelle"/>
    <w:uiPriority w:val="59"/>
    <w:rsid w:val="005D2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746B51"/>
    <w:rPr>
      <w:rFonts w:asciiTheme="majorHAnsi" w:eastAsiaTheme="majorEastAsia" w:hAnsiTheme="majorHAnsi" w:cstheme="majorBidi"/>
      <w:color w:val="365F91" w:themeColor="accent1" w:themeShade="BF"/>
      <w:kern w:val="1"/>
      <w:sz w:val="32"/>
      <w:szCs w:val="32"/>
      <w:lang w:eastAsia="ar-SA"/>
    </w:rPr>
  </w:style>
  <w:style w:type="character" w:styleId="BesuchterLink">
    <w:name w:val="FollowedHyperlink"/>
    <w:basedOn w:val="Absatz-Standardschriftart"/>
    <w:uiPriority w:val="99"/>
    <w:semiHidden/>
    <w:unhideWhenUsed/>
    <w:rsid w:val="008852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14243">
      <w:bodyDiv w:val="1"/>
      <w:marLeft w:val="0"/>
      <w:marRight w:val="0"/>
      <w:marTop w:val="0"/>
      <w:marBottom w:val="0"/>
      <w:divBdr>
        <w:top w:val="none" w:sz="0" w:space="0" w:color="auto"/>
        <w:left w:val="none" w:sz="0" w:space="0" w:color="auto"/>
        <w:bottom w:val="none" w:sz="0" w:space="0" w:color="auto"/>
        <w:right w:val="none" w:sz="0" w:space="0" w:color="auto"/>
      </w:divBdr>
    </w:div>
    <w:div w:id="1004864787">
      <w:bodyDiv w:val="1"/>
      <w:marLeft w:val="0"/>
      <w:marRight w:val="0"/>
      <w:marTop w:val="0"/>
      <w:marBottom w:val="0"/>
      <w:divBdr>
        <w:top w:val="none" w:sz="0" w:space="0" w:color="auto"/>
        <w:left w:val="none" w:sz="0" w:space="0" w:color="auto"/>
        <w:bottom w:val="none" w:sz="0" w:space="0" w:color="auto"/>
        <w:right w:val="none" w:sz="0" w:space="0" w:color="auto"/>
      </w:divBdr>
    </w:div>
    <w:div w:id="150335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de/buergeraktiv/informieren/transparenz/transparenzdatenbank/index.cfm?dateiname=start.cfm&amp;anwender_id=5&amp;login=transparenz" TargetMode="External"/><Relationship Id="rId13" Type="http://schemas.openxmlformats.org/officeDocument/2006/relationships/hyperlink" Target="mailto:ap_queeres_berlin@senjustva.berlin.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p_queeres_berlin@senjustva.berlin.de" TargetMode="External"/><Relationship Id="rId17" Type="http://schemas.openxmlformats.org/officeDocument/2006/relationships/hyperlink" Target="https://www.berlin.de/sen/lads/schwerpunkte/lsbti/artikel.1418301.php" TargetMode="External"/><Relationship Id="rId2" Type="http://schemas.openxmlformats.org/officeDocument/2006/relationships/numbering" Target="numbering.xml"/><Relationship Id="rId16" Type="http://schemas.openxmlformats.org/officeDocument/2006/relationships/hyperlink" Target="https://www.berlin.de/sen/lads/schwerpunkte/lsbti/projektfoerderu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_queeres_berlin@senjustva.berlin.de" TargetMode="External"/><Relationship Id="rId5" Type="http://schemas.openxmlformats.org/officeDocument/2006/relationships/webSettings" Target="webSettings.xml"/><Relationship Id="rId15" Type="http://schemas.openxmlformats.org/officeDocument/2006/relationships/hyperlink" Target="https://www.berlin.de/sen/finanzen/haushalt/downloads/artikel.6391.php" TargetMode="External"/><Relationship Id="rId10" Type="http://schemas.openxmlformats.org/officeDocument/2006/relationships/hyperlink" Target="https://www.fazit-online.verwalt-berlin.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zit-online.verwalt-berlin.de/" TargetMode="External"/><Relationship Id="rId14" Type="http://schemas.openxmlformats.org/officeDocument/2006/relationships/hyperlink" Target="mailto:ap_queeres_berlin@senjustva.berl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28F34-643D-4993-B2DB-CDD4BB93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8332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Bekanntmachung Interessenbekundungsverfahren</vt:lpstr>
    </vt:vector>
  </TitlesOfParts>
  <Company>SenAIF/SenGS</Company>
  <LinksUpToDate>false</LinksUpToDate>
  <CharactersWithSpaces>9635</CharactersWithSpaces>
  <SharedDoc>false</SharedDoc>
  <HLinks>
    <vt:vector size="6" baseType="variant">
      <vt:variant>
        <vt:i4>1048692</vt:i4>
      </vt:variant>
      <vt:variant>
        <vt:i4>0</vt:i4>
      </vt:variant>
      <vt:variant>
        <vt:i4>0</vt:i4>
      </vt:variant>
      <vt:variant>
        <vt:i4>5</vt:i4>
      </vt:variant>
      <vt:variant>
        <vt:lpwstr>http://www.berlin.de/rbmskzl/_assets/dokumentation/versorgungs-_und_integrationskonzept_fur_fluchtlinge.pdf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Bekanntmachung Interessenbekundungsverfahren</dc:title>
  <dc:subject/>
  <dc:creator>Beauftragter für Integration und Migration</dc:creator>
  <cp:keywords/>
  <cp:lastModifiedBy>Mertens, Rene</cp:lastModifiedBy>
  <cp:revision>8</cp:revision>
  <cp:lastPrinted>2023-03-31T09:32:00Z</cp:lastPrinted>
  <dcterms:created xsi:type="dcterms:W3CDTF">2024-02-26T14:51:00Z</dcterms:created>
  <dcterms:modified xsi:type="dcterms:W3CDTF">2024-04-09T09:10:00Z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 </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