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A2" w:rsidRDefault="008E7CA2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E7CA2" w:rsidRDefault="008E7CA2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E7CA2" w:rsidRDefault="008E7CA2">
      <w:pPr>
        <w:jc w:val="center"/>
        <w:rPr>
          <w:b/>
          <w:bCs/>
          <w:i/>
          <w:iCs/>
          <w:sz w:val="24"/>
        </w:rPr>
      </w:pPr>
      <w:bookmarkStart w:id="0" w:name="Anfang"/>
      <w:bookmarkEnd w:id="0"/>
    </w:p>
    <w:p w:rsidR="008E7CA2" w:rsidRDefault="009877D4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Beiblatt zum Betriebsspiegel</w:t>
      </w:r>
    </w:p>
    <w:p w:rsidR="008E7CA2" w:rsidRDefault="009877D4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Fisch und Fischereierzeugnisse</w:t>
      </w:r>
    </w:p>
    <w:p w:rsidR="008E7CA2" w:rsidRDefault="008E7CA2">
      <w:pPr>
        <w:rPr>
          <w:sz w:val="36"/>
          <w:szCs w:val="36"/>
        </w:rPr>
      </w:pPr>
      <w:bookmarkStart w:id="1" w:name="_GoBack"/>
      <w:bookmarkEnd w:id="1"/>
    </w:p>
    <w:p w:rsidR="008E7CA2" w:rsidRDefault="009877D4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Betriebsarten</w:t>
      </w:r>
    </w:p>
    <w:p w:rsidR="008E7CA2" w:rsidRDefault="008E7CA2">
      <w:pPr>
        <w:pStyle w:val="Kopfzeile"/>
        <w:tabs>
          <w:tab w:val="clear" w:pos="9071"/>
          <w:tab w:val="left" w:pos="6840"/>
        </w:tabs>
      </w:pPr>
    </w:p>
    <w:p w:rsidR="008E7CA2" w:rsidRDefault="009877D4">
      <w:pPr>
        <w:tabs>
          <w:tab w:val="left" w:pos="5640"/>
          <w:tab w:val="left" w:pos="6840"/>
          <w:tab w:val="left" w:pos="8760"/>
        </w:tabs>
        <w:spacing w:line="360" w:lineRule="auto"/>
      </w:pPr>
      <w:r>
        <w:t>Fischereifahrzeug*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Gefrierschiff*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5640"/>
          <w:tab w:val="left" w:pos="6840"/>
          <w:tab w:val="left" w:pos="8760"/>
        </w:tabs>
        <w:spacing w:line="360" w:lineRule="auto"/>
      </w:pPr>
      <w:r>
        <w:t>Fabrikschiff*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Versteigerungshalle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Großmarkt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Betrieb zur Herstellung von Fischereierzeugnissen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pStyle w:val="berschrift2"/>
        <w:tabs>
          <w:tab w:val="left" w:pos="5529"/>
        </w:tabs>
        <w:rPr>
          <w:b w:val="0"/>
          <w:bCs w:val="0"/>
          <w:sz w:val="22"/>
        </w:rPr>
      </w:pPr>
      <w:r>
        <w:rPr>
          <w:b w:val="0"/>
          <w:bCs w:val="0"/>
          <w:i w:val="0"/>
          <w:iCs w:val="0"/>
          <w:sz w:val="22"/>
        </w:rPr>
        <w:t>* Angabe des Heimathafens (Angabe im Schiffsregister):</w:t>
      </w:r>
      <w:r>
        <w:rPr>
          <w:b w:val="0"/>
          <w:bCs w:val="0"/>
          <w:sz w:val="22"/>
        </w:rPr>
        <w:tab/>
        <w:t>________________</w:t>
      </w:r>
    </w:p>
    <w:p w:rsidR="008E7CA2" w:rsidRDefault="008E7CA2"/>
    <w:p w:rsidR="008E7CA2" w:rsidRDefault="009877D4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Betriebsbereiche für</w:t>
      </w:r>
    </w:p>
    <w:p w:rsidR="008E7CA2" w:rsidRDefault="008E7CA2">
      <w:pPr>
        <w:pStyle w:val="Kopfzeile"/>
        <w:tabs>
          <w:tab w:val="clear" w:pos="9071"/>
          <w:tab w:val="left" w:pos="6840"/>
        </w:tabs>
      </w:pP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Frische Fischereierzeugnisse, ganze Fische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Zubereitete Fischereierzeugnisse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6840"/>
          <w:tab w:val="left" w:pos="8760"/>
        </w:tabs>
        <w:spacing w:line="360" w:lineRule="auto"/>
      </w:pPr>
      <w:r>
        <w:t>Verarbeitete Fischereierzeugnisse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pStyle w:val="Kopfzeile"/>
        <w:tabs>
          <w:tab w:val="clear" w:pos="9071"/>
          <w:tab w:val="left" w:pos="6840"/>
          <w:tab w:val="left" w:pos="8760"/>
        </w:tabs>
        <w:spacing w:line="320" w:lineRule="exact"/>
      </w:pPr>
      <w:r>
        <w:t>Durch maschinelles Ablösen von Fleisch</w:t>
      </w:r>
    </w:p>
    <w:p w:rsidR="008E7CA2" w:rsidRDefault="009877D4">
      <w:pPr>
        <w:tabs>
          <w:tab w:val="left" w:pos="6840"/>
          <w:tab w:val="left" w:pos="8760"/>
        </w:tabs>
        <w:spacing w:line="320" w:lineRule="exact"/>
      </w:pPr>
      <w:r>
        <w:t>gewonnene Fischereierzeugnisse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8E7CA2">
      <w:pPr>
        <w:tabs>
          <w:tab w:val="left" w:pos="6840"/>
          <w:tab w:val="left" w:pos="8760"/>
        </w:tabs>
        <w:spacing w:line="360" w:lineRule="auto"/>
      </w:pPr>
    </w:p>
    <w:p w:rsidR="008E7CA2" w:rsidRDefault="009877D4">
      <w:pPr>
        <w:pStyle w:val="berschrift2"/>
        <w:tabs>
          <w:tab w:val="left" w:pos="567"/>
        </w:tabs>
        <w:rPr>
          <w:i w:val="0"/>
          <w:sz w:val="24"/>
        </w:rPr>
      </w:pPr>
      <w:r>
        <w:rPr>
          <w:i w:val="0"/>
          <w:sz w:val="24"/>
        </w:rPr>
        <w:t>1.</w:t>
      </w:r>
      <w:r>
        <w:rPr>
          <w:i w:val="0"/>
          <w:sz w:val="24"/>
        </w:rPr>
        <w:tab/>
        <w:t>Informationen zur Betriebsstruktur</w:t>
      </w:r>
    </w:p>
    <w:p w:rsidR="008E7CA2" w:rsidRDefault="008E7CA2">
      <w:pPr>
        <w:tabs>
          <w:tab w:val="left" w:pos="567"/>
          <w:tab w:val="left" w:pos="3686"/>
          <w:tab w:val="left" w:pos="4253"/>
          <w:tab w:val="left" w:pos="6840"/>
          <w:tab w:val="left" w:pos="8760"/>
        </w:tabs>
        <w:spacing w:line="360" w:lineRule="auto"/>
      </w:pPr>
    </w:p>
    <w:p w:rsidR="008E7CA2" w:rsidRDefault="009877D4">
      <w:pPr>
        <w:tabs>
          <w:tab w:val="left" w:pos="567"/>
          <w:tab w:val="left" w:pos="3686"/>
          <w:tab w:val="left" w:pos="4253"/>
          <w:tab w:val="left" w:pos="6840"/>
          <w:tab w:val="left" w:pos="8760"/>
        </w:tabs>
        <w:spacing w:line="360" w:lineRule="auto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  <w:r>
        <w:tab/>
        <w:t>Produktion ganzjährig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  <w:r>
        <w:tab/>
        <w:t xml:space="preserve">Saisonbetrieb (von / bis) </w:t>
      </w:r>
    </w:p>
    <w:p w:rsidR="008E7CA2" w:rsidRDefault="009877D4">
      <w:pPr>
        <w:tabs>
          <w:tab w:val="left" w:pos="567"/>
          <w:tab w:val="left" w:pos="3686"/>
          <w:tab w:val="left" w:pos="4253"/>
          <w:tab w:val="left" w:pos="6840"/>
          <w:tab w:val="left" w:pos="8760"/>
        </w:tabs>
        <w:spacing w:before="120" w:line="360" w:lineRule="auto"/>
      </w:pPr>
      <w:r>
        <w:tab/>
      </w:r>
      <w:r>
        <w:tab/>
        <w:t xml:space="preserve">    ______________________</w:t>
      </w:r>
    </w:p>
    <w:p w:rsidR="008E7CA2" w:rsidRDefault="008E7CA2"/>
    <w:p w:rsidR="008E7CA2" w:rsidRDefault="009877D4">
      <w:pPr>
        <w:pStyle w:val="berschrift3"/>
        <w:ind w:left="705" w:hanging="705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 xml:space="preserve">Bereich frische Fischereierzeugnisse, ganze Fische (in kg): </w:t>
      </w:r>
      <w:r>
        <w:rPr>
          <w:sz w:val="22"/>
        </w:rPr>
        <w:br/>
      </w: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Kapazität ganze Fische"/>
      </w:tblPr>
      <w:tblGrid>
        <w:gridCol w:w="6024"/>
        <w:gridCol w:w="1366"/>
      </w:tblGrid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>
              <w:t>Kapazität der Hälterung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>
              <w:t>Maximale Schlachtkapazität pro Stunde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>
              <w:t>Durchschnittliche Schlachtkapazität pro Woche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6024" w:type="dxa"/>
          </w:tcPr>
          <w:p w:rsidR="008E7CA2" w:rsidRDefault="008E7CA2">
            <w:pPr>
              <w:spacing w:before="40" w:after="40"/>
            </w:pP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</w:tbl>
    <w:p w:rsidR="008E7CA2" w:rsidRDefault="008E7CA2">
      <w:pPr>
        <w:pStyle w:val="berschrift3"/>
      </w:pPr>
    </w:p>
    <w:p w:rsidR="008E7CA2" w:rsidRDefault="008E7CA2">
      <w:pPr>
        <w:ind w:rightChars="212" w:right="466"/>
        <w:jc w:val="both"/>
        <w:rPr>
          <w:sz w:val="20"/>
        </w:rPr>
      </w:pPr>
    </w:p>
    <w:p w:rsidR="008E7CA2" w:rsidRDefault="008E7CA2">
      <w:pPr>
        <w:pStyle w:val="berschrift3"/>
        <w:ind w:left="705" w:hanging="705"/>
        <w:rPr>
          <w:sz w:val="22"/>
        </w:rPr>
      </w:pPr>
    </w:p>
    <w:p w:rsidR="008E7CA2" w:rsidRDefault="009877D4">
      <w:pPr>
        <w:pStyle w:val="berschrift3"/>
        <w:ind w:left="705" w:hanging="705"/>
        <w:rPr>
          <w:sz w:val="22"/>
          <w:szCs w:val="22"/>
        </w:rPr>
      </w:pPr>
      <w:r>
        <w:rPr>
          <w:sz w:val="22"/>
        </w:rPr>
        <w:t>1.2.</w:t>
      </w:r>
      <w:r>
        <w:rPr>
          <w:sz w:val="22"/>
        </w:rPr>
        <w:tab/>
        <w:t>Bereich zubereitete Fischereierzeugnisse (in kg):</w:t>
      </w:r>
      <w:r>
        <w:rPr>
          <w:sz w:val="22"/>
        </w:rPr>
        <w:br/>
      </w: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zubereitete Fischerzeugnisse"/>
      </w:tblPr>
      <w:tblGrid>
        <w:gridCol w:w="6024"/>
        <w:gridCol w:w="1366"/>
      </w:tblGrid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 w:rsidRPr="009877D4">
              <w:t>Süßwasserfische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 w:rsidRPr="009877D4">
              <w:t>Salzwasserfische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 w:rsidRPr="009877D4">
              <w:t>Krustentiere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6024" w:type="dxa"/>
          </w:tcPr>
          <w:p w:rsidR="008E7CA2" w:rsidRDefault="009877D4">
            <w:pPr>
              <w:spacing w:before="40" w:after="40"/>
            </w:pPr>
            <w:r w:rsidRPr="009877D4">
              <w:t>Schalentiere</w:t>
            </w:r>
          </w:p>
        </w:tc>
        <w:tc>
          <w:tcPr>
            <w:tcW w:w="1366" w:type="dxa"/>
          </w:tcPr>
          <w:p w:rsidR="008E7CA2" w:rsidRDefault="008E7CA2">
            <w:pPr>
              <w:spacing w:before="40" w:after="40"/>
            </w:pPr>
          </w:p>
        </w:tc>
      </w:tr>
      <w:tr w:rsidR="009877D4" w:rsidTr="003D5A3F">
        <w:trPr>
          <w:tblHeader/>
        </w:trPr>
        <w:tc>
          <w:tcPr>
            <w:tcW w:w="6024" w:type="dxa"/>
          </w:tcPr>
          <w:p w:rsidR="009877D4" w:rsidRDefault="009877D4">
            <w:pPr>
              <w:spacing w:before="40" w:after="40"/>
              <w:rPr>
                <w:rStyle w:val="Kommentarzeichen"/>
              </w:rPr>
            </w:pPr>
          </w:p>
        </w:tc>
        <w:tc>
          <w:tcPr>
            <w:tcW w:w="1366" w:type="dxa"/>
          </w:tcPr>
          <w:p w:rsidR="009877D4" w:rsidRDefault="009877D4">
            <w:pPr>
              <w:spacing w:before="40" w:after="40"/>
            </w:pPr>
          </w:p>
        </w:tc>
      </w:tr>
    </w:tbl>
    <w:p w:rsidR="008E7CA2" w:rsidRDefault="008E7CA2"/>
    <w:p w:rsidR="008E7CA2" w:rsidRDefault="008E7CA2"/>
    <w:p w:rsidR="008E7CA2" w:rsidRDefault="009877D4">
      <w:pPr>
        <w:rPr>
          <w:b/>
          <w:bCs/>
        </w:rPr>
      </w:pPr>
      <w:r>
        <w:rPr>
          <w:b/>
          <w:bCs/>
        </w:rPr>
        <w:t>Arbeitsgänge</w:t>
      </w:r>
    </w:p>
    <w:p w:rsidR="008E7CA2" w:rsidRDefault="008E7CA2"/>
    <w:p w:rsidR="008E7CA2" w:rsidRDefault="009877D4">
      <w:pPr>
        <w:tabs>
          <w:tab w:val="left" w:pos="4080"/>
          <w:tab w:val="left" w:pos="7078"/>
        </w:tabs>
        <w:spacing w:before="40" w:after="40"/>
      </w:pPr>
      <w:r>
        <w:t>Ausnehmen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4080"/>
          <w:tab w:val="left" w:pos="7078"/>
        </w:tabs>
        <w:spacing w:before="40" w:after="40"/>
      </w:pPr>
      <w:r>
        <w:t>Köpfen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4080"/>
          <w:tab w:val="left" w:pos="7078"/>
        </w:tabs>
        <w:spacing w:before="40" w:after="40"/>
      </w:pPr>
      <w:r>
        <w:t>Zerteilen, Filetieren, Zerkleinern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4080"/>
          <w:tab w:val="left" w:pos="7078"/>
        </w:tabs>
        <w:spacing w:before="40" w:after="40"/>
      </w:pPr>
      <w:r>
        <w:t>Verpacken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4080"/>
          <w:tab w:val="left" w:pos="7078"/>
        </w:tabs>
        <w:spacing w:before="40" w:after="40"/>
      </w:pPr>
      <w:r>
        <w:t>Kühlen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9877D4">
      <w:pPr>
        <w:tabs>
          <w:tab w:val="left" w:pos="4080"/>
          <w:tab w:val="left" w:pos="7078"/>
        </w:tabs>
        <w:spacing w:before="40" w:after="40"/>
      </w:pPr>
      <w:r>
        <w:t>Tiefgefrieren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3789">
        <w:fldChar w:fldCharType="separate"/>
      </w:r>
      <w:r>
        <w:fldChar w:fldCharType="end"/>
      </w:r>
    </w:p>
    <w:p w:rsidR="008E7CA2" w:rsidRDefault="008E7CA2">
      <w:pPr>
        <w:rPr>
          <w:b/>
          <w:bCs/>
        </w:rPr>
      </w:pPr>
    </w:p>
    <w:p w:rsidR="008E7CA2" w:rsidRDefault="008E7CA2">
      <w:pPr>
        <w:rPr>
          <w:b/>
          <w:bCs/>
        </w:rPr>
      </w:pPr>
    </w:p>
    <w:p w:rsidR="008E7CA2" w:rsidRDefault="009877D4">
      <w:pPr>
        <w:pStyle w:val="Textkrper2"/>
        <w:tabs>
          <w:tab w:val="left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1.3</w:t>
      </w:r>
      <w:r>
        <w:rPr>
          <w:rFonts w:ascii="Arial" w:hAnsi="Arial" w:cs="Arial"/>
          <w:sz w:val="22"/>
        </w:rPr>
        <w:tab/>
        <w:t xml:space="preserve">Bereich verarbeitete Fischereierzeugnisse: </w:t>
      </w:r>
    </w:p>
    <w:p w:rsidR="008E7CA2" w:rsidRDefault="009877D4">
      <w:pPr>
        <w:tabs>
          <w:tab w:val="left" w:pos="567"/>
          <w:tab w:val="left" w:pos="6240"/>
        </w:tabs>
        <w:rPr>
          <w:b/>
          <w:bCs/>
          <w:sz w:val="18"/>
          <w:szCs w:val="18"/>
        </w:rPr>
      </w:pPr>
      <w:r>
        <w:rPr>
          <w:sz w:val="16"/>
        </w:rPr>
        <w:tab/>
      </w:r>
      <w:r>
        <w:rPr>
          <w:sz w:val="18"/>
          <w:szCs w:val="18"/>
        </w:rPr>
        <w:t xml:space="preserve">ggf. weitere Produktarten ergänzen, z.B. Sushi, </w:t>
      </w:r>
      <w:proofErr w:type="spellStart"/>
      <w:r>
        <w:rPr>
          <w:sz w:val="18"/>
          <w:szCs w:val="18"/>
        </w:rPr>
        <w:t>Surimi</w:t>
      </w:r>
      <w:proofErr w:type="spellEnd"/>
      <w:r>
        <w:rPr>
          <w:sz w:val="18"/>
          <w:szCs w:val="18"/>
        </w:rPr>
        <w:t>, panierte Fischereierzeugnisse</w:t>
      </w:r>
    </w:p>
    <w:p w:rsidR="008E7CA2" w:rsidRDefault="008E7CA2">
      <w:pPr>
        <w:rPr>
          <w:b/>
          <w:bCs/>
        </w:rPr>
      </w:pPr>
    </w:p>
    <w:p w:rsidR="008E7CA2" w:rsidRDefault="009877D4">
      <w:pPr>
        <w:rPr>
          <w:b/>
          <w:bCs/>
        </w:rPr>
      </w:pPr>
      <w:r>
        <w:rPr>
          <w:b/>
          <w:bCs/>
        </w:rPr>
        <w:t>Menge Produktarten (ca. in kg pro Woche)</w:t>
      </w:r>
    </w:p>
    <w:p w:rsidR="008E7CA2" w:rsidRDefault="008E7CA2">
      <w:pPr>
        <w:rPr>
          <w:b/>
          <w:bCs/>
        </w:rPr>
      </w:pPr>
    </w:p>
    <w:tbl>
      <w:tblPr>
        <w:tblStyle w:val="Tabellenraster"/>
        <w:tblW w:w="7441" w:type="dxa"/>
        <w:tblLook w:val="0000" w:firstRow="0" w:lastRow="0" w:firstColumn="0" w:lastColumn="0" w:noHBand="0" w:noVBand="0"/>
        <w:tblCaption w:val="Menge der Produktarten"/>
      </w:tblPr>
      <w:tblGrid>
        <w:gridCol w:w="5954"/>
        <w:gridCol w:w="1487"/>
      </w:tblGrid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r>
              <w:t>Getrocknete Fischereierzeugnisse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r>
              <w:t>Kaltgeräucherte Fischereierzeugnisse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r>
              <w:t>Heißgeräucherte Fischereierzeugnisse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r>
              <w:t>Gesalzene Fischereierzeugnisse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proofErr w:type="spellStart"/>
            <w:r>
              <w:t>Anchosen</w:t>
            </w:r>
            <w:proofErr w:type="spellEnd"/>
          </w:p>
        </w:tc>
        <w:tc>
          <w:tcPr>
            <w:tcW w:w="1487" w:type="dxa"/>
          </w:tcPr>
          <w:p w:rsidR="008E7CA2" w:rsidRDefault="008E7CA2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r>
              <w:t>Marinaden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spacing w:before="40" w:after="40"/>
            </w:pPr>
            <w:r>
              <w:t>Erhitzte Fischereierzeugnisse (Brat-, Kochfisch)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9877D4">
            <w:pPr>
              <w:pStyle w:val="Kopfzeile"/>
              <w:tabs>
                <w:tab w:val="clear" w:pos="9071"/>
                <w:tab w:val="left" w:pos="6840"/>
                <w:tab w:val="left" w:pos="8760"/>
              </w:tabs>
              <w:spacing w:line="320" w:lineRule="exact"/>
            </w:pPr>
            <w:r>
              <w:t>durch maschinelles Ablösen von Fleisch</w:t>
            </w:r>
          </w:p>
          <w:p w:rsidR="008E7CA2" w:rsidRDefault="009877D4">
            <w:pPr>
              <w:spacing w:before="40" w:after="40"/>
            </w:pPr>
            <w:r>
              <w:t>gewonnene Fischereierzeugnisse</w:t>
            </w: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  <w:tr w:rsidR="008E7CA2" w:rsidTr="003D5A3F">
        <w:trPr>
          <w:tblHeader/>
        </w:trPr>
        <w:tc>
          <w:tcPr>
            <w:tcW w:w="5954" w:type="dxa"/>
          </w:tcPr>
          <w:p w:rsidR="008E7CA2" w:rsidRDefault="008E7CA2">
            <w:pPr>
              <w:spacing w:before="40" w:after="40"/>
            </w:pPr>
          </w:p>
        </w:tc>
        <w:tc>
          <w:tcPr>
            <w:tcW w:w="1487" w:type="dxa"/>
          </w:tcPr>
          <w:p w:rsidR="008E7CA2" w:rsidRDefault="008E7CA2">
            <w:pPr>
              <w:spacing w:before="40" w:after="40"/>
            </w:pPr>
          </w:p>
        </w:tc>
      </w:tr>
    </w:tbl>
    <w:p w:rsidR="008E7CA2" w:rsidRDefault="009877D4" w:rsidP="00F33BDB">
      <w:pPr>
        <w:tabs>
          <w:tab w:val="left" w:pos="3347"/>
        </w:tabs>
        <w:spacing w:before="2400"/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</w:p>
    <w:p w:rsidR="008E7CA2" w:rsidRDefault="009877D4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8E7CA2" w:rsidRDefault="009877D4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</w:t>
      </w:r>
      <w:r w:rsidR="00805E69">
        <w:rPr>
          <w:sz w:val="18"/>
        </w:rPr>
        <w:t>6</w:t>
      </w:r>
    </w:p>
    <w:p w:rsidR="008E7CA2" w:rsidRDefault="009877D4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8E7CA2" w:rsidRDefault="009877D4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8E7CA2" w:rsidRDefault="009877D4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8E7CA2" w:rsidRDefault="009877D4">
      <w:pPr>
        <w:ind w:rightChars="212" w:right="466"/>
        <w:jc w:val="both"/>
        <w:rPr>
          <w:sz w:val="18"/>
        </w:rPr>
      </w:pPr>
      <w:r>
        <w:rPr>
          <w:sz w:val="18"/>
        </w:rPr>
        <w:t xml:space="preserve">Stand: </w:t>
      </w:r>
      <w:r w:rsidR="00F33BDB">
        <w:rPr>
          <w:sz w:val="18"/>
        </w:rPr>
        <w:t>0</w:t>
      </w:r>
      <w:r>
        <w:rPr>
          <w:sz w:val="18"/>
        </w:rPr>
        <w:t>1/202</w:t>
      </w:r>
      <w:r w:rsidR="00F33BDB">
        <w:rPr>
          <w:sz w:val="18"/>
        </w:rPr>
        <w:t>2</w:t>
      </w:r>
    </w:p>
    <w:sectPr w:rsidR="008E7C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97" w:right="1134" w:bottom="1276" w:left="1418" w:header="39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A2" w:rsidRDefault="009877D4">
      <w:r>
        <w:separator/>
      </w:r>
    </w:p>
  </w:endnote>
  <w:endnote w:type="continuationSeparator" w:id="0">
    <w:p w:rsidR="008E7CA2" w:rsidRDefault="0098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CA2" w:rsidRDefault="008E7CA2">
    <w:pPr>
      <w:pStyle w:val="Fuzeile"/>
      <w:rPr>
        <w:b/>
      </w:rPr>
    </w:pPr>
  </w:p>
  <w:p w:rsidR="008E7CA2" w:rsidRDefault="009877D4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8E7CA2" w:rsidRDefault="009877D4">
    <w:pPr>
      <w:pStyle w:val="Fuzeile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943789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943789"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CA2" w:rsidRDefault="009877D4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8E7CA2" w:rsidRDefault="008E7CA2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A2" w:rsidRDefault="009877D4">
      <w:r>
        <w:separator/>
      </w:r>
    </w:p>
  </w:footnote>
  <w:footnote w:type="continuationSeparator" w:id="0">
    <w:p w:rsidR="008E7CA2" w:rsidRDefault="0098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CA2" w:rsidRDefault="009877D4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943789">
      <w:rPr>
        <w:noProof/>
      </w:rPr>
      <w:t>2</w:t>
    </w:r>
    <w:r>
      <w:fldChar w:fldCharType="end"/>
    </w:r>
    <w:r>
      <w:t xml:space="preserve"> -</w:t>
    </w:r>
  </w:p>
  <w:p w:rsidR="008E7CA2" w:rsidRDefault="008E7C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CA2" w:rsidRDefault="009877D4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 </w:t>
    </w:r>
    <w:r>
      <w:rPr>
        <w:noProof/>
        <w:sz w:val="30"/>
      </w:rPr>
      <w:drawing>
        <wp:inline distT="0" distB="0" distL="0" distR="0">
          <wp:extent cx="1554480" cy="511810"/>
          <wp:effectExtent l="0" t="0" r="7620" b="2540"/>
          <wp:docPr id="3" name="Bild 3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7CA2" w:rsidRDefault="008E7CA2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77F"/>
    <w:multiLevelType w:val="multilevel"/>
    <w:tmpl w:val="E090A9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A2"/>
    <w:rsid w:val="00345477"/>
    <w:rsid w:val="003D5A3F"/>
    <w:rsid w:val="00805E69"/>
    <w:rsid w:val="008E7CA2"/>
    <w:rsid w:val="00943789"/>
    <w:rsid w:val="009877D4"/>
    <w:rsid w:val="00F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D247BB8-679A-4E40-B375-015B07E3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3D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2</Pages>
  <Words>183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Betriebsspiegel Fischereierzeugnisse</vt:lpstr>
    </vt:vector>
  </TitlesOfParts>
  <Company>LAGeSo Berlin</Company>
  <LinksUpToDate>false</LinksUpToDate>
  <CharactersWithSpaces>2076</CharactersWithSpaces>
  <SharedDoc>false</SharedDoc>
  <HLinks>
    <vt:vector size="12" baseType="variant">
      <vt:variant>
        <vt:i4>983050</vt:i4>
      </vt:variant>
      <vt:variant>
        <vt:i4>17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Betriebsspiegel Fischereierzeugnisse</dc:title>
  <dc:subject>Zulassung Lebensmittelbetriebe</dc:subject>
  <dc:creator>Hube</dc:creator>
  <cp:keywords/>
  <dc:description/>
  <cp:lastModifiedBy>Arendt, Thomas</cp:lastModifiedBy>
  <cp:revision>3</cp:revision>
  <cp:lastPrinted>2021-12-29T13:12:00Z</cp:lastPrinted>
  <dcterms:created xsi:type="dcterms:W3CDTF">2022-04-07T08:13:00Z</dcterms:created>
  <dcterms:modified xsi:type="dcterms:W3CDTF">2022-04-07T08:13:00Z</dcterms:modified>
  <cp:category>Zulassung von Lebensmittelbetrieben</cp:category>
</cp:coreProperties>
</file>