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bstand"/>
      </w:pPr>
      <w:r>
        <w:rPr>
          <w:noProof/>
          <w:lang w:eastAsia="de-DE"/>
        </w:rPr>
        <w:drawing>
          <wp:inline distT="0" distB="0" distL="0" distR="0">
            <wp:extent cx="2602800" cy="374400"/>
            <wp:effectExtent l="0" t="0" r="0" b="6985"/>
            <wp:docPr id="1" name="Grafik 1" descr="Logo des Bezirksamtes Tempelhof-Schöneber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ab\Corporate Design\ba_tesc_deutsch\BA_TESC_jpeg\BA_TESC_flach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2800" cy="374400"/>
                    </a:xfrm>
                    <a:prstGeom prst="rect">
                      <a:avLst/>
                    </a:prstGeom>
                    <a:noFill/>
                    <a:ln>
                      <a:noFill/>
                    </a:ln>
                  </pic:spPr>
                </pic:pic>
              </a:graphicData>
            </a:graphic>
          </wp:inline>
        </w:drawing>
      </w:r>
    </w:p>
    <w:p>
      <w:pPr>
        <w:tabs>
          <w:tab w:val="right" w:pos="8675"/>
        </w:tabs>
      </w:pPr>
      <w:r>
        <w:t>Abteilung Bildung, Kultur und Soziales</w:t>
      </w:r>
      <w:r>
        <w:tab/>
        <w:t>02.07.2020</w:t>
      </w:r>
      <w:r>
        <w:br/>
        <w:t>Amt für Weiterbildung und Kultur</w:t>
      </w:r>
      <w:r>
        <w:tab/>
        <w:t>Telefon: 3500</w:t>
      </w:r>
    </w:p>
    <w:p>
      <w:pPr>
        <w:pStyle w:val="Titel"/>
      </w:pPr>
      <w:r>
        <w:t>Bezirksamtsvorlage zur Beschlussfassung</w:t>
      </w:r>
    </w:p>
    <w:p>
      <w:r>
        <w:t>für die Sitzung des Bezirksamtes am Dienstag, 07. Juli 2020</w:t>
      </w:r>
    </w:p>
    <w:p>
      <w:pPr>
        <w:pStyle w:val="berschrift1"/>
      </w:pPr>
      <w:r>
        <w:t>Gegenstand der Vorlage</w:t>
      </w:r>
    </w:p>
    <w:p>
      <w:pPr>
        <w:rPr>
          <w:lang w:eastAsia="de-DE"/>
        </w:rPr>
      </w:pPr>
      <w:r>
        <w:rPr>
          <w:lang w:eastAsia="de-DE"/>
        </w:rPr>
        <w:t xml:space="preserve">Erstellung von Unterrichtsräumen für Volkshochschule und Musikschule im Rahmen der Baumaßnahme ISS Eisenacher Straße im Ortsteil Mariendorf -  </w:t>
      </w:r>
      <w:r>
        <w:t>Kooperativ</w:t>
      </w:r>
      <w:r>
        <w:rPr>
          <w:lang w:eastAsia="de-DE"/>
        </w:rPr>
        <w:t xml:space="preserve">e Beteiligung an einer Maßnahme der Berliner Schulbauoffensive  </w:t>
      </w:r>
      <w:r>
        <w:rPr>
          <w:lang w:eastAsia="de-DE"/>
        </w:rPr>
        <w:br/>
      </w:r>
    </w:p>
    <w:p>
      <w:pPr>
        <w:pStyle w:val="berschrift1"/>
      </w:pPr>
      <w:r>
        <w:t>Berichterstatter_in</w:t>
      </w:r>
    </w:p>
    <w:p>
      <w:r>
        <w:t>Bezirksstadtrat Steuckardt</w:t>
      </w:r>
    </w:p>
    <w:p>
      <w:pPr>
        <w:rPr>
          <w:lang w:eastAsia="de-DE"/>
        </w:rPr>
      </w:pPr>
    </w:p>
    <w:p>
      <w:pPr>
        <w:pStyle w:val="berschrift1"/>
      </w:pPr>
      <w:r>
        <w:t>Beschluss</w:t>
      </w:r>
    </w:p>
    <w:p>
      <w:r>
        <w:rPr>
          <w:lang w:eastAsia="de-DE"/>
        </w:rPr>
        <w:t>Das Bezirksamt beschließt:</w:t>
      </w:r>
    </w:p>
    <w:p>
      <w:pPr>
        <w:rPr>
          <w:lang w:eastAsia="de-DE"/>
        </w:rPr>
      </w:pPr>
      <w:r>
        <w:rPr>
          <w:lang w:eastAsia="de-DE"/>
        </w:rPr>
        <w:t>1. Das Bezirksamt beabsichtigt, im Rahmen der Baumaßnahme ISS Eisenacher Straße dringend benötigte Unterrichtsräume für die bezirkliche Musikschule und die Volkshochschule zu errichten.</w:t>
      </w:r>
    </w:p>
    <w:p>
      <w:pPr>
        <w:rPr>
          <w:lang w:eastAsia="de-DE"/>
        </w:rPr>
      </w:pPr>
      <w:r>
        <w:rPr>
          <w:lang w:eastAsia="de-DE"/>
        </w:rPr>
        <w:t xml:space="preserve">2. Es beabsichtigt, diese außerschulischen Flächen im Rahmen des Partizipationsprozesses in die bestehenden Planungen durch </w:t>
      </w:r>
      <w:proofErr w:type="spellStart"/>
      <w:r>
        <w:rPr>
          <w:lang w:eastAsia="de-DE"/>
        </w:rPr>
        <w:t>HoWoGe</w:t>
      </w:r>
      <w:proofErr w:type="spellEnd"/>
      <w:r>
        <w:rPr>
          <w:lang w:eastAsia="de-DE"/>
        </w:rPr>
        <w:t xml:space="preserve"> und </w:t>
      </w:r>
      <w:proofErr w:type="spellStart"/>
      <w:r>
        <w:rPr>
          <w:lang w:eastAsia="de-DE"/>
        </w:rPr>
        <w:t>SenBJF</w:t>
      </w:r>
      <w:proofErr w:type="spellEnd"/>
      <w:r>
        <w:rPr>
          <w:lang w:eastAsia="de-DE"/>
        </w:rPr>
        <w:t xml:space="preserve"> zu integrieren, und zwar </w:t>
      </w:r>
      <w:r>
        <w:t>dergestalt, dass eine</w:t>
      </w:r>
      <w:r>
        <w:rPr>
          <w:lang w:eastAsia="de-DE"/>
        </w:rPr>
        <w:t xml:space="preserve"> ganztägige außerschulische Nutzung getrennt vom Schulbetrieb </w:t>
      </w:r>
      <w:r>
        <w:t>möglich ist</w:t>
      </w:r>
      <w:r>
        <w:rPr>
          <w:lang w:eastAsia="de-DE"/>
        </w:rPr>
        <w:t>. Angestrebt werden soll zur Baukostenersparnis aber auch die Doppelnutzung von Flächen.</w:t>
      </w:r>
    </w:p>
    <w:p>
      <w:pPr>
        <w:rPr>
          <w:lang w:eastAsia="de-DE"/>
        </w:rPr>
      </w:pPr>
      <w:r>
        <w:rPr>
          <w:lang w:eastAsia="de-DE"/>
        </w:rPr>
        <w:t xml:space="preserve">3. Es beauftragt das Amt für Weiterbildung und Kultur und das Schul- und Sportamt, zur Realisierung der Maßnahme mit der </w:t>
      </w:r>
      <w:proofErr w:type="spellStart"/>
      <w:r>
        <w:rPr>
          <w:lang w:eastAsia="de-DE"/>
        </w:rPr>
        <w:t>HoWoGe</w:t>
      </w:r>
      <w:proofErr w:type="spellEnd"/>
      <w:r>
        <w:rPr>
          <w:lang w:eastAsia="de-DE"/>
        </w:rPr>
        <w:t xml:space="preserve"> und </w:t>
      </w:r>
      <w:proofErr w:type="spellStart"/>
      <w:r>
        <w:rPr>
          <w:lang w:eastAsia="de-DE"/>
        </w:rPr>
        <w:t>SenBJF</w:t>
      </w:r>
      <w:proofErr w:type="spellEnd"/>
      <w:r>
        <w:rPr>
          <w:lang w:eastAsia="de-DE"/>
        </w:rPr>
        <w:t xml:space="preserve"> zusammenzuarbeiten und zu prüfen, ob die Möglichkeit besteht, für diese Maßnahme Fördermittel zu beantragen.</w:t>
      </w:r>
    </w:p>
    <w:p>
      <w:r>
        <w:rPr>
          <w:lang w:eastAsia="de-DE"/>
        </w:rPr>
        <w:t xml:space="preserve">4. Es beauftragt die SE </w:t>
      </w:r>
      <w:proofErr w:type="spellStart"/>
      <w:r>
        <w:rPr>
          <w:lang w:eastAsia="de-DE"/>
        </w:rPr>
        <w:t>FinPers</w:t>
      </w:r>
      <w:proofErr w:type="spellEnd"/>
      <w:r>
        <w:rPr>
          <w:lang w:eastAsia="de-DE"/>
        </w:rPr>
        <w:t xml:space="preserve">, eine Wirtschaftlichkeitsberechnung dieses Vorhabens zu erstellen, um auf deren Grundlage </w:t>
      </w:r>
      <w:r>
        <w:t xml:space="preserve">über </w:t>
      </w:r>
      <w:r>
        <w:rPr>
          <w:lang w:eastAsia="de-DE"/>
        </w:rPr>
        <w:t xml:space="preserve">die Realisierung final zu </w:t>
      </w:r>
      <w:r>
        <w:t>entscheide</w:t>
      </w:r>
      <w:r>
        <w:rPr>
          <w:lang w:eastAsia="de-DE"/>
        </w:rPr>
        <w:t>n.</w:t>
      </w:r>
      <w:r>
        <w:t xml:space="preserve"> Für die Baumaßnahmen stehen bezirkliche Mittel einschließlich der pauschalen Investitionsmittel nicht zur Verfügung.</w:t>
      </w:r>
    </w:p>
    <w:p>
      <w:pPr>
        <w:pStyle w:val="berschrift1"/>
      </w:pPr>
      <w:r>
        <w:lastRenderedPageBreak/>
        <w:t>Begründung</w:t>
      </w:r>
    </w:p>
    <w:p>
      <w:pPr>
        <w:rPr>
          <w:lang w:eastAsia="de-DE"/>
        </w:rPr>
      </w:pPr>
      <w:r>
        <w:t xml:space="preserve">4.1. Projektziele </w:t>
      </w:r>
    </w:p>
    <w:p>
      <w:pPr>
        <w:rPr>
          <w:lang w:eastAsia="de-DE"/>
        </w:rPr>
      </w:pPr>
      <w:r>
        <w:rPr>
          <w:lang w:eastAsia="de-DE"/>
        </w:rPr>
        <w:t>1. Stärkung des Angebots von Musikunterricht, von Allgemeiner Erwachsenenbildung sowie von Integrations- und Elternkursen in der hiermit unterversorgten Bezirksregion Mariendorf.</w:t>
      </w:r>
    </w:p>
    <w:p>
      <w:pPr>
        <w:rPr>
          <w:lang w:eastAsia="de-DE"/>
        </w:rPr>
      </w:pPr>
      <w:r>
        <w:rPr>
          <w:lang w:eastAsia="de-DE"/>
        </w:rPr>
        <w:t>2. Bereitstellung von Unterrichtsräumen für die beiden Fachbereiche VHS und Musikschule des Amts für Weiterbildung und Kultur, um der Ressourcen- Unterausstattung langfristig und strukturell entgegenzuwirken und das angestrebte Angebot realisieren zu können.</w:t>
      </w:r>
    </w:p>
    <w:p>
      <w:pPr>
        <w:rPr>
          <w:lang w:eastAsia="de-DE"/>
        </w:rPr>
      </w:pPr>
      <w:r>
        <w:rPr>
          <w:lang w:eastAsia="de-DE"/>
        </w:rPr>
        <w:t xml:space="preserve">3. </w:t>
      </w:r>
      <w:proofErr w:type="spellStart"/>
      <w:r>
        <w:rPr>
          <w:lang w:eastAsia="de-DE"/>
        </w:rPr>
        <w:t>Freizug</w:t>
      </w:r>
      <w:proofErr w:type="spellEnd"/>
      <w:r>
        <w:rPr>
          <w:lang w:eastAsia="de-DE"/>
        </w:rPr>
        <w:t xml:space="preserve"> anderer Schulen, deren Räume derzeit mitgenutzt werden.</w:t>
      </w:r>
    </w:p>
    <w:p>
      <w:pPr>
        <w:rPr>
          <w:lang w:eastAsia="de-DE"/>
        </w:rPr>
      </w:pPr>
      <w:r>
        <w:rPr>
          <w:lang w:eastAsia="de-DE"/>
        </w:rPr>
        <w:t>4. Sozialräumliche Öffnung der in Planung befindlichen Integrierten Sekundarschule Eisenacher Straße</w:t>
      </w:r>
    </w:p>
    <w:p>
      <w:pPr>
        <w:rPr>
          <w:lang w:eastAsia="de-DE"/>
        </w:rPr>
      </w:pPr>
      <w:r>
        <w:rPr>
          <w:lang w:eastAsia="de-DE"/>
        </w:rPr>
        <w:t>5. Förderung der Kooperation zwischen Sekundarschule, VHS und Musikschule</w:t>
      </w:r>
    </w:p>
    <w:p>
      <w:pPr>
        <w:rPr>
          <w:lang w:eastAsia="de-DE"/>
        </w:rPr>
      </w:pPr>
      <w:r>
        <w:rPr>
          <w:lang w:eastAsia="de-DE"/>
        </w:rPr>
        <w:t>6. Verbesserung der sozialen Infrastruktur in der Bezirksregion Mariendorf</w:t>
      </w:r>
    </w:p>
    <w:p>
      <w:pPr>
        <w:rPr>
          <w:lang w:eastAsia="de-DE"/>
        </w:rPr>
      </w:pPr>
    </w:p>
    <w:p>
      <w:pPr>
        <w:rPr>
          <w:lang w:eastAsia="de-DE"/>
        </w:rPr>
      </w:pPr>
      <w:r>
        <w:rPr>
          <w:lang w:eastAsia="de-DE"/>
        </w:rPr>
        <w:t xml:space="preserve">4.2. Fachlicher Bedarf </w:t>
      </w:r>
    </w:p>
    <w:p>
      <w:pPr>
        <w:rPr>
          <w:lang w:eastAsia="de-DE"/>
        </w:rPr>
      </w:pPr>
      <w:r>
        <w:rPr>
          <w:lang w:eastAsia="de-DE"/>
        </w:rPr>
        <w:t xml:space="preserve">Der Standort „ISS Eisenacher Straße“ eröffnet die Möglichkeit, im Ortsteil Mariendorf das Bildungs- und Musikschulangebot in Räumen, die zum Teil allein, zum Teil in Doppelnutzung mit der ISS genutzt werden, zu etablieren und zu stärken. Dies ermöglicht den Umzug aus weniger geeigneten Räumen in geeignetere, vor allem aber eine sinnvolle Angebotserweiterung für die Nutzerinnen und Nutzer, Erwachsene, Familien, Kinder und Jugendliche, Männer und Frauen, </w:t>
      </w:r>
      <w:proofErr w:type="spellStart"/>
      <w:r>
        <w:rPr>
          <w:lang w:eastAsia="de-DE"/>
        </w:rPr>
        <w:t>Migrant_innen</w:t>
      </w:r>
      <w:proofErr w:type="spellEnd"/>
      <w:r>
        <w:rPr>
          <w:lang w:eastAsia="de-DE"/>
        </w:rPr>
        <w:t xml:space="preserve">, Menschen mit und ohne Behinderungen: integrativ und barrierefrei. </w:t>
      </w:r>
    </w:p>
    <w:p>
      <w:pPr>
        <w:rPr>
          <w:lang w:eastAsia="de-DE"/>
        </w:rPr>
      </w:pPr>
      <w:r>
        <w:rPr>
          <w:lang w:eastAsia="de-DE"/>
        </w:rPr>
        <w:t xml:space="preserve">Die bezirkliche Musikschule ist im Berlin-Vergleich diejenige mit dem höchsten Anteil an Unterricht, der in Privaträumen der </w:t>
      </w:r>
      <w:proofErr w:type="spellStart"/>
      <w:r>
        <w:rPr>
          <w:lang w:eastAsia="de-DE"/>
        </w:rPr>
        <w:t>Musiklehrer_innen</w:t>
      </w:r>
      <w:proofErr w:type="spellEnd"/>
      <w:r>
        <w:rPr>
          <w:lang w:eastAsia="de-DE"/>
        </w:rPr>
        <w:t xml:space="preserve"> durchgeführt wird – ein Umstand, der heutigen Qualitäts- und Sicherheitsstandards, aber auch Teilhabegeboten nicht mehr genügt, zumal die weitere Erhöhung der Festanstellungsverhältnisse der </w:t>
      </w:r>
      <w:proofErr w:type="spellStart"/>
      <w:r>
        <w:rPr>
          <w:lang w:eastAsia="de-DE"/>
        </w:rPr>
        <w:t>Musiklehrer_innen</w:t>
      </w:r>
      <w:proofErr w:type="spellEnd"/>
      <w:r>
        <w:rPr>
          <w:lang w:eastAsia="de-DE"/>
        </w:rPr>
        <w:t xml:space="preserve"> durch die Regierungskoalition fortgesetzt wird. </w:t>
      </w:r>
    </w:p>
    <w:p>
      <w:pPr>
        <w:rPr>
          <w:lang w:eastAsia="de-DE"/>
        </w:rPr>
      </w:pPr>
      <w:r>
        <w:rPr>
          <w:lang w:eastAsia="de-DE"/>
        </w:rPr>
        <w:t>Des</w:t>
      </w:r>
      <w:r>
        <w:t xml:space="preserve"> W</w:t>
      </w:r>
      <w:r>
        <w:rPr>
          <w:lang w:eastAsia="de-DE"/>
        </w:rPr>
        <w:t xml:space="preserve">eiteren ist die bezirkliche Musikschule </w:t>
      </w:r>
      <w:r>
        <w:t>be</w:t>
      </w:r>
      <w:r>
        <w:rPr>
          <w:lang w:eastAsia="de-DE"/>
        </w:rPr>
        <w:t>rlinweit diejenige mit dem höchsten Anteil an Räumen in schulischer „Nachnutzung“, was aufgrund des wachsenden Raumbedarfs der Schulen (z.B. Ganztagsbetrieb, Schulverköstigung, AGs) zu immer mehr Einschränkungen für die Musikschule führt, welche sich als Budgetierungsverluste auswirken.</w:t>
      </w:r>
    </w:p>
    <w:p>
      <w:pPr>
        <w:rPr>
          <w:lang w:eastAsia="de-DE"/>
        </w:rPr>
      </w:pPr>
      <w:r>
        <w:rPr>
          <w:lang w:eastAsia="de-DE"/>
        </w:rPr>
        <w:lastRenderedPageBreak/>
        <w:t>Die bezirkliche VHS (</w:t>
      </w:r>
      <w:r>
        <w:t>b</w:t>
      </w:r>
      <w:r>
        <w:rPr>
          <w:lang w:eastAsia="de-DE"/>
        </w:rPr>
        <w:t>erlinweit gemessen an Unterrichtseinheiten an 4. Stelle, gemessen an der Ausstattung mit eigenen Räumen an 12. Stelle) benötigt, allein um den Verlust von bislang genutzten Schulräumen auszugleichen, aber auch um den wachsenden Bedarf abzubilden, dringend Räume zur ganztägigen und zur abendlichen Nutzung: für das Offene Programm, für Integrations- und für Eltern-/Mütterkurse. Hervorzuheben ist der Bedarf an Fachräumen für Bewegungs- und Entspannungsangebote sowie für künstlerisches Gestalten.</w:t>
      </w:r>
    </w:p>
    <w:p>
      <w:pPr>
        <w:rPr>
          <w:lang w:eastAsia="de-DE"/>
        </w:rPr>
      </w:pPr>
      <w:r>
        <w:rPr>
          <w:lang w:eastAsia="de-DE"/>
        </w:rPr>
        <w:t>Gewinn durch Synergien</w:t>
      </w:r>
    </w:p>
    <w:p>
      <w:pPr>
        <w:rPr>
          <w:lang w:eastAsia="de-DE"/>
        </w:rPr>
      </w:pPr>
      <w:r>
        <w:rPr>
          <w:lang w:eastAsia="de-DE"/>
        </w:rPr>
        <w:t>Die Errichtung von Räumen im Verbund, die zumindest teilweise in Vollnutzung zur Verfügung stehen, schafft qualitative Verbesserungen und Neuerungen bei gleichzeitiger ökonomischer und organisatorischer Effizienzsteigerung und verbessert die Versorgungsstruktur im Ortsteil mit Bildung und Kultur nachhaltig</w:t>
      </w:r>
      <w:r>
        <w:t>.</w:t>
      </w:r>
      <w:r>
        <w:rPr>
          <w:lang w:eastAsia="de-DE"/>
        </w:rPr>
        <w:t xml:space="preserve"> </w:t>
      </w:r>
    </w:p>
    <w:p>
      <w:pPr>
        <w:rPr>
          <w:lang w:eastAsia="de-DE"/>
        </w:rPr>
      </w:pPr>
      <w:r>
        <w:rPr>
          <w:lang w:eastAsia="de-DE"/>
        </w:rPr>
        <w:t>Barrierefreiheit</w:t>
      </w:r>
    </w:p>
    <w:p>
      <w:pPr>
        <w:rPr>
          <w:lang w:eastAsia="de-DE"/>
        </w:rPr>
      </w:pPr>
      <w:r>
        <w:rPr>
          <w:lang w:eastAsia="de-DE"/>
        </w:rPr>
        <w:t>Die barrierefreie Nutz</w:t>
      </w:r>
      <w:r>
        <w:t>barkeit</w:t>
      </w:r>
      <w:r>
        <w:rPr>
          <w:lang w:eastAsia="de-DE"/>
        </w:rPr>
        <w:t xml:space="preserve"> ist durch geeignete bauliche sowie Ausstattungsmaßnahmen zu schaffen, um allen Bevölkerungsgruppen Zugang und Teilhabe zu verschaffen (in bisher genutzten Schulen und eigenen Altbauten teilweise nicht gegeben).</w:t>
      </w:r>
    </w:p>
    <w:p>
      <w:pPr>
        <w:rPr>
          <w:lang w:eastAsia="de-DE"/>
        </w:rPr>
      </w:pPr>
      <w:r>
        <w:rPr>
          <w:lang w:eastAsia="de-DE"/>
        </w:rPr>
        <w:t xml:space="preserve">Die folgenden Darstellungen zum Bestand, zur Problematik und zur Standortentwicklungsstrategie von Musikschule und VHS begründen die Angemessenheit dieser Bauplanung in Struktur und Größe. </w:t>
      </w:r>
    </w:p>
    <w:p>
      <w:pPr>
        <w:rPr>
          <w:lang w:eastAsia="de-DE"/>
        </w:rPr>
      </w:pPr>
      <w:r>
        <w:rPr>
          <w:lang w:eastAsia="de-DE"/>
        </w:rPr>
        <w:t xml:space="preserve">Am neuen Standort in der ISS Eisenacher Straße sollen Musikschule und VHS mit folgenden Angeboten und entsprechenden Räumen vertreten sein: </w:t>
      </w:r>
    </w:p>
    <w:p>
      <w:r>
        <w:rPr>
          <w:lang w:eastAsia="de-DE"/>
        </w:rPr>
        <w:t>(Anmerkung: Die ursprüngliche Bedarfsmeldung nennt einen höheren Flächenbedarf, da sie von ausschließlich in Eigenregie genutzten Räumen ausgeht. Zur Kostensenkung wurde diese dahingehend modifiziert, dass ca. die Hälfte der benötigten Räume in Doppelnutzung mit der ISS betrieben werden. Dies hat natürlich eine erhebliche Reduktion der im Tagesbereich zur Verfügung stehenden Raumressourcen zur Folge. Durch die „</w:t>
      </w:r>
      <w:proofErr w:type="spellStart"/>
      <w:r>
        <w:rPr>
          <w:lang w:eastAsia="de-DE"/>
        </w:rPr>
        <w:t>Compartment</w:t>
      </w:r>
      <w:proofErr w:type="spellEnd"/>
      <w:r>
        <w:rPr>
          <w:lang w:eastAsia="de-DE"/>
        </w:rPr>
        <w:t>-Bauweise“ können betriebsorganisatorisch bessere Bedingungen geschaffen werden.)</w:t>
      </w:r>
    </w:p>
    <w:p>
      <w:pPr>
        <w:rPr>
          <w:lang w:eastAsia="de-DE"/>
        </w:rPr>
      </w:pPr>
    </w:p>
    <w:p>
      <w:pPr>
        <w:rPr>
          <w:lang w:eastAsia="de-DE"/>
        </w:rPr>
      </w:pPr>
      <w:r>
        <w:rPr>
          <w:lang w:eastAsia="de-DE"/>
        </w:rPr>
        <w:t>Volkshochschule</w:t>
      </w:r>
    </w:p>
    <w:p>
      <w:pPr>
        <w:rPr>
          <w:lang w:eastAsia="de-DE"/>
        </w:rPr>
      </w:pPr>
      <w:r>
        <w:rPr>
          <w:lang w:eastAsia="de-DE"/>
        </w:rPr>
        <w:t xml:space="preserve">Die Volkshochschule soll hier einen neuen, besser geeigneten Standort mit 4 eigenen Kurs- und 2 Fachräumen (Kunst und Bewegung) erhalten und soll in organisatorischer Absprache mit der Schule weitere 6 Räume mitnutzen können. </w:t>
      </w:r>
    </w:p>
    <w:p>
      <w:pPr>
        <w:rPr>
          <w:lang w:eastAsia="de-DE"/>
        </w:rPr>
      </w:pPr>
      <w:r>
        <w:rPr>
          <w:lang w:eastAsia="de-DE"/>
        </w:rPr>
        <w:t>Dies entspricht einer zusätzlich baulich zu errichtenden Nettonutzfläche von 4</w:t>
      </w:r>
      <w:r>
        <w:t>50</w:t>
      </w:r>
      <w:r>
        <w:rPr>
          <w:lang w:eastAsia="de-DE"/>
        </w:rPr>
        <w:t xml:space="preserve"> qm</w:t>
      </w:r>
      <w:r>
        <w:t xml:space="preserve"> zzgl. notwendiger Nebennutzflächen (z.B. WCs)</w:t>
      </w:r>
      <w:r>
        <w:rPr>
          <w:lang w:eastAsia="de-DE"/>
        </w:rPr>
        <w:t>.</w:t>
      </w:r>
    </w:p>
    <w:p>
      <w:pPr>
        <w:rPr>
          <w:lang w:eastAsia="de-DE"/>
        </w:rPr>
      </w:pPr>
      <w:r>
        <w:rPr>
          <w:lang w:eastAsia="de-DE"/>
        </w:rPr>
        <w:t xml:space="preserve">Siehe Anlage </w:t>
      </w:r>
      <w:r>
        <w:t>1</w:t>
      </w:r>
      <w:r>
        <w:rPr>
          <w:lang w:eastAsia="de-DE"/>
        </w:rPr>
        <w:t>.</w:t>
      </w:r>
    </w:p>
    <w:p>
      <w:pPr>
        <w:rPr>
          <w:lang w:eastAsia="de-DE"/>
        </w:rPr>
      </w:pPr>
      <w:r>
        <w:rPr>
          <w:lang w:eastAsia="de-DE"/>
        </w:rPr>
        <w:t xml:space="preserve">Die VHS erhält dadurch angemessen ausgestattete erwachsenbildungsgerechte Unterrichtsräume in einem organisatorisch und wirtschaftlich effizienten, teilnehmerfreundlichen Raumverbund, der sowohl gemeinsam mit der Sekundarschule betrieben werden kann als auch über eigene Zugänglichkeit verfügt (aufgrund der längeren Betriebszeiten der VHS). </w:t>
      </w:r>
    </w:p>
    <w:p>
      <w:pPr>
        <w:rPr>
          <w:lang w:eastAsia="de-DE"/>
        </w:rPr>
      </w:pPr>
      <w:r>
        <w:rPr>
          <w:lang w:eastAsia="de-DE"/>
        </w:rPr>
        <w:t>Musikschule</w:t>
      </w:r>
    </w:p>
    <w:p>
      <w:pPr>
        <w:rPr>
          <w:lang w:eastAsia="de-DE"/>
        </w:rPr>
      </w:pPr>
      <w:r>
        <w:rPr>
          <w:lang w:eastAsia="de-DE"/>
        </w:rPr>
        <w:t xml:space="preserve">Die Musikschule soll hier einen neuen, besser geeigneten Standort mit </w:t>
      </w:r>
      <w:r>
        <w:t>8</w:t>
      </w:r>
      <w:r>
        <w:rPr>
          <w:lang w:eastAsia="de-DE"/>
        </w:rPr>
        <w:t xml:space="preserve"> eigenen Fachräumen (für die verschiedenen Instrumentengruppen) erhalten und soll in organisatorischer Absprache mit der Schule weitere 3 Räume mitnutzen können. </w:t>
      </w:r>
    </w:p>
    <w:p>
      <w:pPr>
        <w:rPr>
          <w:lang w:eastAsia="de-DE"/>
        </w:rPr>
      </w:pPr>
      <w:r>
        <w:rPr>
          <w:lang w:eastAsia="de-DE"/>
        </w:rPr>
        <w:t>Dies entspricht einer zusätzlich baulich zu errichtenden Nettonutzfläche von 270 qm.</w:t>
      </w:r>
    </w:p>
    <w:p>
      <w:pPr>
        <w:rPr>
          <w:lang w:eastAsia="de-DE"/>
        </w:rPr>
      </w:pPr>
      <w:r>
        <w:rPr>
          <w:lang w:eastAsia="de-DE"/>
        </w:rPr>
        <w:t xml:space="preserve">Siehe Anlage </w:t>
      </w:r>
      <w:r>
        <w:t>2</w:t>
      </w:r>
      <w:r>
        <w:rPr>
          <w:lang w:eastAsia="de-DE"/>
        </w:rPr>
        <w:t>.</w:t>
      </w:r>
    </w:p>
    <w:p>
      <w:pPr>
        <w:rPr>
          <w:lang w:eastAsia="de-DE"/>
        </w:rPr>
      </w:pPr>
      <w:r>
        <w:rPr>
          <w:lang w:eastAsia="de-DE"/>
        </w:rPr>
        <w:t xml:space="preserve">Die Musikschule erhält dadurch angemessen ausgestattete Unterrichtsräume in einem organisatorisch und wirtschaftlich effizienten, teilnehmerfreundlichen Raumverbund, der sowohl gemeinsam mit der Sekundarschule betrieben werden kann als auch über eigene Zugänglichkeit verfügt (aufgrund der unterschiedlichen Betriebszeiten der Musikschule). </w:t>
      </w:r>
    </w:p>
    <w:p>
      <w:pPr>
        <w:rPr>
          <w:lang w:eastAsia="de-DE"/>
        </w:rPr>
      </w:pPr>
      <w:r>
        <w:rPr>
          <w:lang w:eastAsia="de-DE"/>
        </w:rPr>
        <w:t>Sozialpolitischer Nutzen</w:t>
      </w:r>
    </w:p>
    <w:p>
      <w:pPr>
        <w:rPr>
          <w:lang w:eastAsia="de-DE"/>
        </w:rPr>
      </w:pPr>
      <w:r>
        <w:rPr>
          <w:lang w:eastAsia="de-DE"/>
        </w:rPr>
        <w:t>So kann der Unterversorgung der Bezirksregion Mariendorf begegnet werden, welche durch das „Soziale Infrastruktur-Konzept“ (</w:t>
      </w:r>
      <w:proofErr w:type="spellStart"/>
      <w:r>
        <w:rPr>
          <w:lang w:eastAsia="de-DE"/>
        </w:rPr>
        <w:t>SIKo</w:t>
      </w:r>
      <w:proofErr w:type="spellEnd"/>
      <w:r>
        <w:rPr>
          <w:lang w:eastAsia="de-DE"/>
        </w:rPr>
        <w:t>) festgestellt wurde. Die steigenden Schülerzahlen und der daraus erwachsende Schulraumbedarf würden diese Unterversorgung mit Erwachsenenbildung</w:t>
      </w:r>
      <w:r>
        <w:t>sangeboten</w:t>
      </w:r>
      <w:r>
        <w:rPr>
          <w:lang w:eastAsia="de-DE"/>
        </w:rPr>
        <w:t xml:space="preserve"> ansonsten weiter verschärfen.</w:t>
      </w:r>
    </w:p>
    <w:p/>
    <w:p>
      <w:pPr>
        <w:rPr>
          <w:lang w:eastAsia="de-DE"/>
        </w:rPr>
      </w:pPr>
      <w:r>
        <w:rPr>
          <w:lang w:eastAsia="de-DE"/>
        </w:rPr>
        <w:t>Nach Eröffnung des Standorts „Alte Mälzerei Lichtenrade“ (2020) und durch die geplante Errichtung des Standorts „Neue Mitte Tempelhof“ (</w:t>
      </w:r>
      <w:r>
        <w:t xml:space="preserve">frühestens </w:t>
      </w:r>
      <w:r>
        <w:rPr>
          <w:lang w:eastAsia="de-DE"/>
        </w:rPr>
        <w:t xml:space="preserve">2026) ist die Angebotsversorgung in diesen beiden Bezirksregionen im Ansatz verbessert, während in den Ortsteilen Mariendorf und Marienfelde durch den Mangel an Unterrichtsräumen die VHS bislang weder der Nachfrage (im Offenen Programm) noch ihrer Verantwortung (im Bereich Integration und Geflüchtete sowie im Bereich Grundbildung) gerecht werden kann. Der derzeit (2019) noch geringe Anteil von nur 18% des Offenen Angebots der VHS im Bezirksteil Tempelhof kann </w:t>
      </w:r>
      <w:r>
        <w:t>durch das Vorhaben</w:t>
      </w:r>
      <w:r>
        <w:rPr>
          <w:lang w:eastAsia="de-DE"/>
        </w:rPr>
        <w:t xml:space="preserve"> strukturell gesteigert werden. In Mariendorf gibt es </w:t>
      </w:r>
      <w:r>
        <w:t>aktuell</w:t>
      </w:r>
      <w:r>
        <w:rPr>
          <w:lang w:eastAsia="de-DE"/>
        </w:rPr>
        <w:t xml:space="preserve"> weder Integrations- noch Eltern-/Mütterkurse. Mit dem geplanten neuen Standort wird es möglich, auch dieses notwendige Bildungsangebot in dieser Bezirksregion einzurichten.</w:t>
      </w:r>
    </w:p>
    <w:p>
      <w:pPr>
        <w:rPr>
          <w:lang w:eastAsia="de-DE"/>
        </w:rPr>
      </w:pPr>
      <w:r>
        <w:rPr>
          <w:lang w:eastAsia="de-DE"/>
        </w:rPr>
        <w:t>Im Offenen Programm wird es möglich sein, der großen Nachfrage nach Bewegungskursen, Entspannungstechniken und Tanz zu begegnen sowie im wachsenden Bereich Kunst und kreatives Gestalten endlich auch ein Angebot aufzubauen.</w:t>
      </w:r>
    </w:p>
    <w:p>
      <w:pPr>
        <w:rPr>
          <w:lang w:eastAsia="de-DE"/>
        </w:rPr>
      </w:pPr>
      <w:r>
        <w:rPr>
          <w:lang w:eastAsia="de-DE"/>
        </w:rPr>
        <w:t>Fördermittel</w:t>
      </w:r>
    </w:p>
    <w:p>
      <w:pPr>
        <w:rPr>
          <w:lang w:eastAsia="de-DE"/>
        </w:rPr>
      </w:pPr>
      <w:r>
        <w:rPr>
          <w:lang w:eastAsia="de-DE"/>
        </w:rPr>
        <w:t>Es ist zu prüfen, ob für diese Maßnahme Fördermittel beantragt werden können.</w:t>
      </w:r>
    </w:p>
    <w:p>
      <w:pPr>
        <w:rPr>
          <w:lang w:eastAsia="de-DE"/>
        </w:rPr>
      </w:pPr>
      <w:r>
        <w:rPr>
          <w:lang w:eastAsia="de-DE"/>
        </w:rPr>
        <w:t>4.3.    Kosten</w:t>
      </w:r>
    </w:p>
    <w:p>
      <w:pPr>
        <w:rPr>
          <w:lang w:eastAsia="de-DE"/>
        </w:rPr>
      </w:pPr>
      <w:r>
        <w:rPr>
          <w:lang w:eastAsia="de-DE"/>
        </w:rPr>
        <w:t>Die Maßnahme hat erhebliche und langfristige haushaltsmäßige Auswirkungen.</w:t>
      </w:r>
    </w:p>
    <w:p>
      <w:pPr>
        <w:rPr>
          <w:lang w:eastAsia="de-DE"/>
        </w:rPr>
      </w:pPr>
      <w:r>
        <w:rPr>
          <w:lang w:eastAsia="de-DE"/>
        </w:rPr>
        <w:t xml:space="preserve">Das gesamte Vorhaben war bei der Verabschiedung des Haushalts für die Jahre 2020-21 noch nicht absehbar. Das Zusammenwirken mit </w:t>
      </w:r>
      <w:proofErr w:type="spellStart"/>
      <w:r>
        <w:rPr>
          <w:lang w:eastAsia="de-DE"/>
        </w:rPr>
        <w:t>SenBJF</w:t>
      </w:r>
      <w:proofErr w:type="spellEnd"/>
      <w:r>
        <w:rPr>
          <w:lang w:eastAsia="de-DE"/>
        </w:rPr>
        <w:t xml:space="preserve"> ist im Rahmen der Berliner Schulbauoffensive BSO ausdrücklich erwünscht. </w:t>
      </w:r>
    </w:p>
    <w:p>
      <w:pPr>
        <w:rPr>
          <w:lang w:eastAsia="de-DE"/>
        </w:rPr>
      </w:pPr>
      <w:r>
        <w:rPr>
          <w:lang w:eastAsia="de-DE"/>
        </w:rPr>
        <w:t xml:space="preserve">4.4.   Notwendigkeit der Maßnahme </w:t>
      </w:r>
    </w:p>
    <w:p>
      <w:pPr>
        <w:rPr>
          <w:lang w:eastAsia="de-DE"/>
        </w:rPr>
      </w:pPr>
      <w:r>
        <w:rPr>
          <w:lang w:eastAsia="de-DE"/>
        </w:rPr>
        <w:t>Die Notwendigkeit begründet sich aus dem fachlichen Bedarf und der Unterversorgung der Bezirksregion, siehe 4.2.</w:t>
      </w:r>
    </w:p>
    <w:p>
      <w:pPr>
        <w:pStyle w:val="berschrift1"/>
      </w:pPr>
      <w:r>
        <w:t>Rechtsgrundlage</w:t>
      </w:r>
    </w:p>
    <w:p>
      <w:pPr>
        <w:rPr>
          <w:lang w:eastAsia="de-DE"/>
        </w:rPr>
      </w:pPr>
      <w:r>
        <w:rPr>
          <w:lang w:eastAsia="de-DE"/>
        </w:rPr>
        <w:t xml:space="preserve">§ 36 Abs. 1 </w:t>
      </w:r>
      <w:proofErr w:type="spellStart"/>
      <w:r>
        <w:rPr>
          <w:lang w:eastAsia="de-DE"/>
        </w:rPr>
        <w:t>BezVG</w:t>
      </w:r>
      <w:proofErr w:type="spellEnd"/>
      <w:r>
        <w:rPr>
          <w:lang w:eastAsia="de-DE"/>
        </w:rPr>
        <w:t xml:space="preserve"> </w:t>
      </w:r>
      <w:proofErr w:type="spellStart"/>
      <w:r>
        <w:rPr>
          <w:lang w:eastAsia="de-DE"/>
        </w:rPr>
        <w:t>i.V.m</w:t>
      </w:r>
      <w:proofErr w:type="spellEnd"/>
      <w:r>
        <w:rPr>
          <w:lang w:eastAsia="de-DE"/>
        </w:rPr>
        <w:t xml:space="preserve">. § 1 v Ziffer 5 GO-BA   </w:t>
      </w:r>
    </w:p>
    <w:p>
      <w:pPr>
        <w:pStyle w:val="berschrift1"/>
      </w:pPr>
      <w:r>
        <w:t>Auswirkungen auf die Gleichstellung der Geschlechter</w:t>
      </w:r>
    </w:p>
    <w:p>
      <w:pPr>
        <w:rPr>
          <w:lang w:eastAsia="de-DE"/>
        </w:rPr>
      </w:pPr>
      <w:r>
        <w:t>Keine</w:t>
      </w:r>
    </w:p>
    <w:p>
      <w:pPr>
        <w:pStyle w:val="berschrift1"/>
      </w:pPr>
      <w:r>
        <w:t>Haushaltsmäßige / Personalwirtschaftliche Auswirkungen</w:t>
      </w:r>
    </w:p>
    <w:p>
      <w:pPr>
        <w:rPr>
          <w:lang w:eastAsia="de-DE"/>
        </w:rPr>
      </w:pPr>
      <w:proofErr w:type="spellStart"/>
      <w:r>
        <w:rPr>
          <w:lang w:eastAsia="de-DE"/>
        </w:rPr>
        <w:t>Kameral</w:t>
      </w:r>
      <w:proofErr w:type="spellEnd"/>
      <w:r>
        <w:rPr>
          <w:lang w:eastAsia="de-DE"/>
        </w:rPr>
        <w:t xml:space="preserve"> (Bedarfsprognose):</w:t>
      </w:r>
    </w:p>
    <w:p>
      <w:pPr>
        <w:rPr>
          <w:lang w:eastAsia="de-DE"/>
        </w:rPr>
      </w:pPr>
      <w:r>
        <w:rPr>
          <w:lang w:eastAsia="de-DE"/>
        </w:rPr>
        <w:t>Durch die Errichtung de</w:t>
      </w:r>
      <w:r>
        <w:t>r</w:t>
      </w:r>
      <w:r>
        <w:rPr>
          <w:lang w:eastAsia="de-DE"/>
        </w:rPr>
        <w:t xml:space="preserve"> neuen </w:t>
      </w:r>
      <w:r>
        <w:t>Unterrichtsräume</w:t>
      </w:r>
      <w:r>
        <w:rPr>
          <w:lang w:eastAsia="de-DE"/>
        </w:rPr>
        <w:t xml:space="preserve"> entstehen erhebliche Kosten.</w:t>
      </w:r>
    </w:p>
    <w:p>
      <w:pPr>
        <w:rPr>
          <w:lang w:eastAsia="de-DE"/>
        </w:rPr>
      </w:pPr>
      <w:r>
        <w:rPr>
          <w:lang w:eastAsia="de-DE"/>
        </w:rPr>
        <w:t>KLR/Budgetierung:</w:t>
      </w:r>
    </w:p>
    <w:p>
      <w:r>
        <w:rPr>
          <w:lang w:eastAsia="de-DE"/>
        </w:rPr>
        <w:t>Eine Refinanzierung aller jährlichen Plan-Kosten wird entsprechend der Mengen- und Budgetprognose ab 2028 (anteilig) bzw. 2029 erwartet</w:t>
      </w:r>
      <w:r>
        <w:t>.</w:t>
      </w:r>
    </w:p>
    <w:p>
      <w:pPr>
        <w:pStyle w:val="berschrift1"/>
      </w:pPr>
      <w:r>
        <w:t>Nachhaltigkeit</w:t>
      </w:r>
    </w:p>
    <w:p>
      <w:pPr>
        <w:rPr>
          <w:lang w:eastAsia="de-DE"/>
        </w:rPr>
      </w:pPr>
      <w:r>
        <w:rPr>
          <w:lang w:eastAsia="de-DE"/>
        </w:rPr>
        <w:t>(siehe Anlage)</w:t>
      </w:r>
    </w:p>
    <w:p>
      <w:pPr>
        <w:pStyle w:val="berschrift1"/>
      </w:pPr>
      <w:r>
        <w:t>Unterrichtung BVV</w:t>
      </w:r>
    </w:p>
    <w:p>
      <w:pPr>
        <w:rPr>
          <w:lang w:eastAsia="de-DE"/>
        </w:rPr>
      </w:pPr>
      <w:r>
        <w:rPr>
          <w:lang w:eastAsia="de-DE"/>
        </w:rPr>
        <w:t xml:space="preserve">Keine </w:t>
      </w:r>
    </w:p>
    <w:p>
      <w:pPr>
        <w:pStyle w:val="berschrift1"/>
      </w:pPr>
      <w:r>
        <w:t>Mitzeichnung</w:t>
      </w:r>
    </w:p>
    <w:p>
      <w:r>
        <w:t xml:space="preserve">Bezirksbürgermeisterin Schöttler </w:t>
      </w:r>
    </w:p>
    <w:p>
      <w:pPr>
        <w:rPr>
          <w:lang w:eastAsia="de-DE"/>
        </w:rPr>
      </w:pPr>
      <w:r>
        <w:t>Bezirksstadtrat Schworck (</w:t>
      </w:r>
      <w:proofErr w:type="spellStart"/>
      <w:r>
        <w:t>JUGSDez</w:t>
      </w:r>
      <w:proofErr w:type="spellEnd"/>
      <w:r>
        <w:t>)</w:t>
      </w:r>
    </w:p>
    <w:p>
      <w:pPr>
        <w:pStyle w:val="Unterschrift"/>
        <w:tabs>
          <w:tab w:val="left" w:pos="5103"/>
        </w:tabs>
      </w:pPr>
    </w:p>
    <w:p>
      <w:pPr>
        <w:pStyle w:val="Unterschrift"/>
        <w:tabs>
          <w:tab w:val="left" w:pos="5103"/>
        </w:tabs>
        <w:rPr>
          <w:lang w:eastAsia="de-DE"/>
        </w:rPr>
        <w:sectPr>
          <w:headerReference w:type="even" r:id="rId9"/>
          <w:headerReference w:type="default" r:id="rId10"/>
          <w:footerReference w:type="even" r:id="rId11"/>
          <w:footerReference w:type="default" r:id="rId12"/>
          <w:headerReference w:type="first" r:id="rId13"/>
          <w:footerReference w:type="first" r:id="rId14"/>
          <w:pgSz w:w="11906" w:h="16838"/>
          <w:pgMar w:top="851" w:right="1134" w:bottom="567" w:left="1985" w:header="567" w:footer="567" w:gutter="0"/>
          <w:cols w:space="708"/>
          <w:titlePg/>
          <w:docGrid w:linePitch="360"/>
        </w:sectPr>
      </w:pPr>
    </w:p>
    <w:p>
      <w:pPr>
        <w:pStyle w:val="Unterschrift"/>
        <w:tabs>
          <w:tab w:val="left" w:pos="5103"/>
        </w:tabs>
        <w:rPr>
          <w:lang w:eastAsia="de-DE"/>
        </w:rPr>
        <w:sectPr>
          <w:type w:val="continuous"/>
          <w:pgSz w:w="11906" w:h="16838"/>
          <w:pgMar w:top="1418" w:right="1134" w:bottom="567" w:left="1985" w:header="573" w:footer="567" w:gutter="0"/>
          <w:cols w:num="2" w:space="708"/>
          <w:titlePg/>
          <w:docGrid w:linePitch="360"/>
        </w:sectPr>
      </w:pPr>
      <w:r>
        <w:rPr>
          <w:lang w:eastAsia="de-DE"/>
        </w:rPr>
        <w:br/>
        <w:t xml:space="preserve">Matthias Steuckardt </w:t>
      </w:r>
      <w:r>
        <w:rPr>
          <w:lang w:eastAsia="de-DE"/>
        </w:rPr>
        <w:br/>
        <w:t xml:space="preserve">Bezirksstadtrat </w:t>
      </w:r>
    </w:p>
    <w:p>
      <w:pPr>
        <w:pStyle w:val="Unterschrift"/>
        <w:tabs>
          <w:tab w:val="left" w:pos="5103"/>
        </w:tabs>
        <w:rPr>
          <w:lang w:eastAsia="de-DE"/>
        </w:rPr>
      </w:pPr>
      <w:r>
        <w:rPr>
          <w:lang w:eastAsia="de-DE"/>
        </w:rPr>
        <w:br w:type="textWrapping" w:clear="all"/>
      </w:r>
    </w:p>
    <w:p>
      <w:pPr>
        <w:pStyle w:val="berschrift2"/>
        <w:rPr>
          <w:lang w:eastAsia="de-DE"/>
        </w:rPr>
      </w:pPr>
      <w:r>
        <w:rPr>
          <w:lang w:eastAsia="de-DE"/>
        </w:rPr>
        <w:t>Anlagen</w:t>
      </w:r>
    </w:p>
    <w:p>
      <w:pPr>
        <w:rPr>
          <w:lang w:eastAsia="de-DE"/>
        </w:rPr>
      </w:pPr>
      <w:r>
        <w:rPr>
          <w:lang w:eastAsia="de-DE"/>
        </w:rPr>
        <w:t>Anlage 1</w:t>
      </w:r>
      <w:r>
        <w:rPr>
          <w:lang w:eastAsia="de-DE"/>
        </w:rPr>
        <w:tab/>
        <w:t>Reduzierter Raumbedarf VHS</w:t>
      </w:r>
    </w:p>
    <w:p>
      <w:pPr>
        <w:rPr>
          <w:lang w:eastAsia="de-DE"/>
        </w:rPr>
      </w:pPr>
      <w:r>
        <w:rPr>
          <w:lang w:eastAsia="de-DE"/>
        </w:rPr>
        <w:t>Anlage 2</w:t>
      </w:r>
      <w:bookmarkStart w:id="0" w:name="_GoBack"/>
      <w:bookmarkEnd w:id="0"/>
      <w:r>
        <w:rPr>
          <w:lang w:eastAsia="de-DE"/>
        </w:rPr>
        <w:tab/>
        <w:t>Reduzierter Raumbedarf Musikschule</w:t>
      </w:r>
    </w:p>
    <w:p>
      <w:pPr>
        <w:rPr>
          <w:lang w:eastAsia="de-DE"/>
        </w:rPr>
      </w:pPr>
    </w:p>
    <w:p>
      <w:pPr>
        <w:rPr>
          <w:lang w:eastAsia="de-DE"/>
        </w:rPr>
      </w:pPr>
    </w:p>
    <w:p>
      <w:pPr>
        <w:rPr>
          <w:lang w:eastAsia="de-DE"/>
        </w:rPr>
        <w:sectPr>
          <w:type w:val="continuous"/>
          <w:pgSz w:w="11906" w:h="16838"/>
          <w:pgMar w:top="1418" w:right="1134" w:bottom="567" w:left="1985" w:header="573" w:footer="567" w:gutter="0"/>
          <w:cols w:space="708"/>
          <w:titlePg/>
          <w:docGrid w:linePitch="360"/>
        </w:sectPr>
      </w:pPr>
    </w:p>
    <w:p>
      <w:pPr>
        <w:pStyle w:val="berschrift1"/>
      </w:pPr>
      <w:r>
        <w:t>Nachhaltigkeitskriterien</w:t>
      </w:r>
    </w:p>
    <w:p>
      <w:pPr>
        <w:pStyle w:val="Beschriftung"/>
      </w:pPr>
      <w:r>
        <w:t>Entsprechende Auswirkungen sind lediglich auszuwählen</w:t>
      </w:r>
    </w:p>
    <w:tbl>
      <w:tblPr>
        <w:tblStyle w:val="Tabellenraster"/>
        <w:tblW w:w="5000" w:type="pct"/>
        <w:jc w:val="center"/>
        <w:tblCellMar>
          <w:top w:w="11" w:type="dxa"/>
          <w:bottom w:w="11" w:type="dxa"/>
        </w:tblCellMar>
        <w:tblLook w:val="04A0" w:firstRow="1" w:lastRow="0" w:firstColumn="1" w:lastColumn="0" w:noHBand="0" w:noVBand="1"/>
        <w:tblCaption w:val="Nachhaltigkeitskriterien"/>
        <w:tblDescription w:val="Entsprechende Auswirkungen/ Nachhaltigkeitskriterien sind lediglich anzukreuzen."/>
      </w:tblPr>
      <w:tblGrid>
        <w:gridCol w:w="8499"/>
        <w:gridCol w:w="6344"/>
      </w:tblGrid>
      <w:tr>
        <w:trPr>
          <w:cantSplit/>
          <w:tblHeader/>
          <w:jc w:val="center"/>
        </w:trPr>
        <w:tc>
          <w:tcPr>
            <w:tcW w:w="2863" w:type="pct"/>
            <w:shd w:val="clear" w:color="auto" w:fill="DEDAD9" w:themeFill="text2" w:themeFillTint="40"/>
            <w:vAlign w:val="center"/>
          </w:tcPr>
          <w:p>
            <w:pPr>
              <w:pStyle w:val="Spaltenberschrift"/>
            </w:pPr>
            <w:r>
              <w:t>Nachhaltigkeitskriterium</w:t>
            </w:r>
          </w:p>
        </w:tc>
        <w:tc>
          <w:tcPr>
            <w:tcW w:w="2137" w:type="pct"/>
            <w:shd w:val="clear" w:color="auto" w:fill="DEDAD9" w:themeFill="text2" w:themeFillTint="40"/>
            <w:vAlign w:val="center"/>
          </w:tcPr>
          <w:p>
            <w:pPr>
              <w:pStyle w:val="Spaltenberschrift"/>
            </w:pPr>
            <w:r>
              <w:t>Auswirkungen</w:t>
            </w:r>
          </w:p>
        </w:tc>
      </w:tr>
      <w:tr>
        <w:trPr>
          <w:cantSplit/>
          <w:jc w:val="center"/>
        </w:trPr>
        <w:tc>
          <w:tcPr>
            <w:tcW w:w="2863" w:type="pct"/>
            <w:vAlign w:val="center"/>
          </w:tcPr>
          <w:p>
            <w:pPr>
              <w:pStyle w:val="Listennummer"/>
            </w:pPr>
            <w:r>
              <w:t>Fläche</w:t>
            </w:r>
          </w:p>
        </w:tc>
        <w:tc>
          <w:tcPr>
            <w:tcW w:w="2137" w:type="pct"/>
            <w:vAlign w:val="center"/>
          </w:tcPr>
          <w:p>
            <w:pPr>
              <w:jc w:val="center"/>
              <w:rPr>
                <w:lang w:eastAsia="de-DE"/>
              </w:rPr>
            </w:pPr>
            <w:r>
              <w:rPr>
                <w:lang w:eastAsia="de-DE"/>
              </w:rPr>
              <w:t>Positive Auswirkungen quantitativ</w:t>
            </w:r>
            <w:r>
              <w:t xml:space="preserve"> und qualitativ</w:t>
            </w:r>
          </w:p>
        </w:tc>
      </w:tr>
      <w:tr>
        <w:trPr>
          <w:cantSplit/>
          <w:jc w:val="center"/>
        </w:trPr>
        <w:tc>
          <w:tcPr>
            <w:tcW w:w="2863" w:type="pct"/>
            <w:vAlign w:val="center"/>
          </w:tcPr>
          <w:p>
            <w:pPr>
              <w:pStyle w:val="Listennummer"/>
            </w:pPr>
            <w:r>
              <w:t>Wasser</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Energie</w:t>
            </w:r>
          </w:p>
        </w:tc>
        <w:tc>
          <w:tcPr>
            <w:tcW w:w="2137" w:type="pct"/>
            <w:vAlign w:val="center"/>
          </w:tcPr>
          <w:p>
            <w:pPr>
              <w:jc w:val="center"/>
              <w:rPr>
                <w:lang w:eastAsia="de-DE"/>
              </w:rPr>
            </w:pPr>
            <w:r>
              <w:rPr>
                <w:lang w:eastAsia="de-DE"/>
              </w:rPr>
              <w:t>Positive Auswirkungen quantitativ</w:t>
            </w:r>
            <w:r>
              <w:t xml:space="preserve"> und qualitativ</w:t>
            </w:r>
          </w:p>
        </w:tc>
      </w:tr>
      <w:tr>
        <w:trPr>
          <w:cantSplit/>
          <w:jc w:val="center"/>
        </w:trPr>
        <w:tc>
          <w:tcPr>
            <w:tcW w:w="2863" w:type="pct"/>
            <w:vAlign w:val="center"/>
          </w:tcPr>
          <w:p>
            <w:pPr>
              <w:pStyle w:val="Listennummer"/>
              <w:rPr>
                <w:lang w:eastAsia="de-DE"/>
              </w:rPr>
            </w:pPr>
            <w:r>
              <w:rPr>
                <w:lang w:eastAsia="de-DE"/>
              </w:rPr>
              <w:t>Abfall</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Verkehr</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Immissionen</w:t>
            </w:r>
          </w:p>
        </w:tc>
        <w:tc>
          <w:tcPr>
            <w:tcW w:w="2137" w:type="pct"/>
            <w:vAlign w:val="center"/>
          </w:tcPr>
          <w:p>
            <w:pPr>
              <w:jc w:val="center"/>
              <w:rPr>
                <w:lang w:eastAsia="de-DE"/>
              </w:rPr>
            </w:pPr>
            <w:r>
              <w:rPr>
                <w:lang w:eastAsia="de-DE"/>
              </w:rPr>
              <w:t>Positive Auswirkungen quantitativ</w:t>
            </w:r>
          </w:p>
        </w:tc>
      </w:tr>
      <w:tr>
        <w:trPr>
          <w:cantSplit/>
          <w:jc w:val="center"/>
        </w:trPr>
        <w:tc>
          <w:tcPr>
            <w:tcW w:w="2863" w:type="pct"/>
            <w:vAlign w:val="center"/>
          </w:tcPr>
          <w:p>
            <w:pPr>
              <w:pStyle w:val="Listennummer"/>
              <w:rPr>
                <w:lang w:eastAsia="de-DE"/>
              </w:rPr>
            </w:pPr>
            <w:r>
              <w:rPr>
                <w:lang w:eastAsia="de-DE"/>
              </w:rPr>
              <w:t>Einschränkung von Fauna und Flora</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Bildungsangebot</w:t>
            </w:r>
          </w:p>
        </w:tc>
        <w:tc>
          <w:tcPr>
            <w:tcW w:w="2137" w:type="pct"/>
            <w:vAlign w:val="center"/>
          </w:tcPr>
          <w:p>
            <w:pPr>
              <w:jc w:val="center"/>
              <w:rPr>
                <w:lang w:eastAsia="de-DE"/>
              </w:rPr>
            </w:pPr>
            <w:r>
              <w:rPr>
                <w:lang w:eastAsia="de-DE"/>
              </w:rPr>
              <w:t>Positive Auswirkungen quantitativ</w:t>
            </w:r>
            <w:r>
              <w:t xml:space="preserve"> und qualitativ</w:t>
            </w:r>
          </w:p>
        </w:tc>
      </w:tr>
      <w:tr>
        <w:trPr>
          <w:cantSplit/>
          <w:jc w:val="center"/>
        </w:trPr>
        <w:tc>
          <w:tcPr>
            <w:tcW w:w="2863" w:type="pct"/>
            <w:vAlign w:val="center"/>
          </w:tcPr>
          <w:p>
            <w:pPr>
              <w:pStyle w:val="Listennummer"/>
              <w:rPr>
                <w:lang w:eastAsia="de-DE"/>
              </w:rPr>
            </w:pPr>
            <w:r>
              <w:rPr>
                <w:lang w:eastAsia="de-DE"/>
              </w:rPr>
              <w:t>Kulturangebot</w:t>
            </w:r>
          </w:p>
        </w:tc>
        <w:tc>
          <w:tcPr>
            <w:tcW w:w="2137" w:type="pct"/>
            <w:vAlign w:val="center"/>
          </w:tcPr>
          <w:p>
            <w:pPr>
              <w:jc w:val="center"/>
              <w:rPr>
                <w:lang w:eastAsia="de-DE"/>
              </w:rPr>
            </w:pPr>
            <w:r>
              <w:rPr>
                <w:lang w:eastAsia="de-DE"/>
              </w:rPr>
              <w:t>Positive Auswirkungen quantitativ</w:t>
            </w:r>
            <w:r>
              <w:t xml:space="preserve"> und qualitativ</w:t>
            </w:r>
          </w:p>
        </w:tc>
      </w:tr>
      <w:tr>
        <w:trPr>
          <w:cantSplit/>
          <w:jc w:val="center"/>
        </w:trPr>
        <w:tc>
          <w:tcPr>
            <w:tcW w:w="2863" w:type="pct"/>
            <w:vAlign w:val="center"/>
          </w:tcPr>
          <w:p>
            <w:pPr>
              <w:pStyle w:val="Listennummer"/>
              <w:rPr>
                <w:lang w:eastAsia="de-DE"/>
              </w:rPr>
            </w:pPr>
            <w:r>
              <w:rPr>
                <w:lang w:eastAsia="de-DE"/>
              </w:rPr>
              <w:t>Freizeitangebot</w:t>
            </w:r>
          </w:p>
        </w:tc>
        <w:tc>
          <w:tcPr>
            <w:tcW w:w="2137" w:type="pct"/>
            <w:vAlign w:val="center"/>
          </w:tcPr>
          <w:p>
            <w:pPr>
              <w:jc w:val="center"/>
              <w:rPr>
                <w:lang w:eastAsia="de-DE"/>
              </w:rPr>
            </w:pPr>
            <w:r>
              <w:rPr>
                <w:lang w:eastAsia="de-DE"/>
              </w:rPr>
              <w:t>Positive Auswirkungen quantitativ</w:t>
            </w:r>
            <w:r>
              <w:t xml:space="preserve"> und qualitativ</w:t>
            </w:r>
          </w:p>
        </w:tc>
      </w:tr>
      <w:tr>
        <w:trPr>
          <w:cantSplit/>
          <w:jc w:val="center"/>
        </w:trPr>
        <w:tc>
          <w:tcPr>
            <w:tcW w:w="2863" w:type="pct"/>
            <w:vAlign w:val="center"/>
          </w:tcPr>
          <w:p>
            <w:pPr>
              <w:pStyle w:val="Listennummer"/>
              <w:rPr>
                <w:lang w:eastAsia="de-DE"/>
              </w:rPr>
            </w:pPr>
            <w:r>
              <w:rPr>
                <w:lang w:eastAsia="de-DE"/>
              </w:rPr>
              <w:t>Partizipation in Entscheidungsprozessen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Arbeitslosenquote</w:t>
            </w:r>
          </w:p>
        </w:tc>
        <w:tc>
          <w:tcPr>
            <w:tcW w:w="2137" w:type="pct"/>
            <w:vAlign w:val="center"/>
          </w:tcPr>
          <w:p>
            <w:pPr>
              <w:jc w:val="center"/>
              <w:rPr>
                <w:lang w:eastAsia="de-DE"/>
              </w:rPr>
            </w:pPr>
            <w:r>
              <w:rPr>
                <w:lang w:eastAsia="de-DE"/>
              </w:rPr>
              <w:t>Positive Auswirkungen quantitativ</w:t>
            </w:r>
          </w:p>
        </w:tc>
      </w:tr>
      <w:tr>
        <w:trPr>
          <w:cantSplit/>
          <w:jc w:val="center"/>
        </w:trPr>
        <w:tc>
          <w:tcPr>
            <w:tcW w:w="2863" w:type="pct"/>
            <w:vAlign w:val="center"/>
          </w:tcPr>
          <w:p>
            <w:pPr>
              <w:pStyle w:val="Listennummer"/>
              <w:rPr>
                <w:lang w:eastAsia="de-DE"/>
              </w:rPr>
            </w:pPr>
            <w:r>
              <w:rPr>
                <w:lang w:eastAsia="de-DE"/>
              </w:rPr>
              <w:t>Ausbildungsplätze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Betriebsansiedlungen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Wirtschaftliche Diversifizierung nach Branchen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Demografischer Wandel</w:t>
            </w:r>
          </w:p>
        </w:tc>
        <w:tc>
          <w:tcPr>
            <w:tcW w:w="2137" w:type="pct"/>
            <w:vAlign w:val="center"/>
          </w:tcPr>
          <w:p>
            <w:pPr>
              <w:jc w:val="center"/>
              <w:rPr>
                <w:lang w:eastAsia="de-DE"/>
              </w:rPr>
            </w:pPr>
            <w:r>
              <w:rPr>
                <w:lang w:eastAsia="de-DE"/>
              </w:rPr>
              <w:t>Keine Auswirkungen</w:t>
            </w:r>
          </w:p>
        </w:tc>
      </w:tr>
    </w:tbl>
    <w:p>
      <w:pPr>
        <w:pStyle w:val="berschrift1"/>
        <w:numPr>
          <w:ilvl w:val="0"/>
          <w:numId w:val="0"/>
        </w:numPr>
      </w:pPr>
    </w:p>
    <w:sectPr>
      <w:pgSz w:w="16838" w:h="11906" w:orient="landscape"/>
      <w:pgMar w:top="1985" w:right="1418" w:bottom="1134" w:left="567" w:header="57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MFChange">
    <w:panose1 w:val="02000503040000020004"/>
    <w:charset w:val="00"/>
    <w:family w:val="auto"/>
    <w:pitch w:val="variable"/>
    <w:sig w:usb0="A00002E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4536"/>
        <w:tab w:val="clear" w:pos="9072"/>
        <w:tab w:val="right" w:pos="8789"/>
        <w:tab w:val="right" w:pos="10490"/>
      </w:tabs>
      <w:jc w:val="right"/>
    </w:pPr>
    <w:r>
      <w:rPr>
        <w:b/>
        <w:color w:val="E2002D"/>
      </w:rPr>
      <w:fldChar w:fldCharType="begin"/>
    </w:r>
    <w:r>
      <w:rPr>
        <w:b/>
        <w:color w:val="E2002D"/>
      </w:rPr>
      <w:instrText xml:space="preserve"> PAGE   \* MERGEFORMAT </w:instrText>
    </w:r>
    <w:r>
      <w:rPr>
        <w:b/>
        <w:color w:val="E2002D"/>
      </w:rPr>
      <w:fldChar w:fldCharType="separate"/>
    </w:r>
    <w:r>
      <w:rPr>
        <w:b/>
        <w:noProof/>
        <w:color w:val="E2002D"/>
      </w:rPr>
      <w:t>6</w:t>
    </w:r>
    <w:r>
      <w:rPr>
        <w:b/>
        <w:color w:val="E2002D"/>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einLeerraum"/>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B821780"/>
    <w:lvl w:ilvl="0">
      <w:start w:val="1"/>
      <w:numFmt w:val="decimal"/>
      <w:pStyle w:val="Listennummer"/>
      <w:lvlText w:val="%1."/>
      <w:lvlJc w:val="left"/>
      <w:pPr>
        <w:tabs>
          <w:tab w:val="num" w:pos="360"/>
        </w:tabs>
        <w:ind w:left="360" w:hanging="360"/>
      </w:pPr>
    </w:lvl>
  </w:abstractNum>
  <w:abstractNum w:abstractNumId="1" w15:restartNumberingAfterBreak="0">
    <w:nsid w:val="20260ABC"/>
    <w:multiLevelType w:val="multilevel"/>
    <w:tmpl w:val="84EE19FA"/>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B6A0B68-94FE-4E2D-BB1F-91A90A40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semiHidden="1" w:uiPriority="21" w:unhideWhenUsed="1" w:qFormat="1"/>
    <w:lsdException w:name="Subtle Reference" w:locked="1" w:semiHidden="1" w:uiPriority="31" w:unhideWhenUsed="1" w:qFormat="1"/>
    <w:lsdException w:name="Intense Reference" w:locked="1" w:semiHidden="1" w:uiPriority="32" w:unhideWhenUsed="1"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40" w:line="300" w:lineRule="auto"/>
    </w:pPr>
    <w:rPr>
      <w:rFonts w:eastAsia="Calibri" w:cs="Times New Roman"/>
      <w:sz w:val="24"/>
    </w:rPr>
  </w:style>
  <w:style w:type="paragraph" w:styleId="berschrift1">
    <w:name w:val="heading 1"/>
    <w:basedOn w:val="Standard"/>
    <w:next w:val="Standard"/>
    <w:link w:val="berschrift1Zchn"/>
    <w:autoRedefine/>
    <w:uiPriority w:val="9"/>
    <w:qFormat/>
    <w:pPr>
      <w:numPr>
        <w:numId w:val="2"/>
      </w:numPr>
      <w:spacing w:after="120"/>
      <w:ind w:left="431" w:hanging="431"/>
      <w:outlineLvl w:val="0"/>
    </w:pPr>
    <w:rPr>
      <w:rFonts w:asciiTheme="majorHAnsi" w:hAnsiTheme="majorHAnsi"/>
      <w:noProof/>
      <w:color w:val="A9001C" w:themeColor="accent1"/>
      <w:sz w:val="32"/>
      <w:lang w:eastAsia="de-DE"/>
    </w:rPr>
  </w:style>
  <w:style w:type="paragraph" w:styleId="berschrift2">
    <w:name w:val="heading 2"/>
    <w:basedOn w:val="Standard"/>
    <w:next w:val="Standard"/>
    <w:link w:val="berschrift2Zchn"/>
    <w:autoRedefine/>
    <w:uiPriority w:val="9"/>
    <w:unhideWhenUsed/>
    <w:qFormat/>
    <w:pPr>
      <w:spacing w:before="170" w:after="120"/>
      <w:ind w:left="578" w:hanging="578"/>
      <w:outlineLvl w:val="1"/>
    </w:pPr>
    <w:rPr>
      <w:rFonts w:asciiTheme="majorHAnsi" w:hAnsiTheme="majorHAnsi"/>
      <w:b/>
      <w:noProof/>
      <w:color w:val="A9001C" w:themeColor="accent1"/>
      <w:lang w:val="en-US"/>
    </w:rPr>
  </w:style>
  <w:style w:type="paragraph" w:styleId="berschrift3">
    <w:name w:val="heading 3"/>
    <w:basedOn w:val="Standard"/>
    <w:next w:val="Standard"/>
    <w:link w:val="berschrift3Zchn"/>
    <w:autoRedefine/>
    <w:uiPriority w:val="9"/>
    <w:unhideWhenUsed/>
    <w:qFormat/>
    <w:pPr>
      <w:numPr>
        <w:ilvl w:val="2"/>
        <w:numId w:val="2"/>
      </w:numPr>
      <w:spacing w:before="170" w:after="0"/>
      <w:outlineLvl w:val="2"/>
    </w:pPr>
    <w:rPr>
      <w:b/>
      <w:noProof/>
      <w:szCs w:val="24"/>
      <w:lang w:val="en-US"/>
    </w:rPr>
  </w:style>
  <w:style w:type="paragraph" w:styleId="berschrift4">
    <w:name w:val="heading 4"/>
    <w:basedOn w:val="Standard"/>
    <w:next w:val="Standard"/>
    <w:link w:val="berschrift4Zchn"/>
    <w:autoRedefine/>
    <w:uiPriority w:val="9"/>
    <w:semiHidden/>
    <w:qFormat/>
    <w:pPr>
      <w:numPr>
        <w:ilvl w:val="3"/>
        <w:numId w:val="2"/>
      </w:numPr>
      <w:spacing w:after="0"/>
      <w:outlineLvl w:val="3"/>
    </w:pPr>
    <w:rPr>
      <w:b/>
    </w:rPr>
  </w:style>
  <w:style w:type="paragraph" w:styleId="berschrift5">
    <w:name w:val="heading 5"/>
    <w:basedOn w:val="Standard"/>
    <w:next w:val="Standard"/>
    <w:link w:val="berschrift5Zchn"/>
    <w:autoRedefine/>
    <w:uiPriority w:val="9"/>
    <w:semiHidden/>
    <w:qFormat/>
    <w:pPr>
      <w:keepNext/>
      <w:keepLines/>
      <w:numPr>
        <w:ilvl w:val="4"/>
        <w:numId w:val="2"/>
      </w:numPr>
      <w:spacing w:before="20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54000D"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arbeiterin">
    <w:name w:val="Mitarbeiter_in"/>
    <w:basedOn w:val="Standard"/>
    <w:qFormat/>
    <w:pPr>
      <w:spacing w:before="240" w:after="480" w:line="360" w:lineRule="auto"/>
      <w:jc w:val="center"/>
    </w:pPr>
  </w:style>
  <w:style w:type="paragraph" w:styleId="Titel">
    <w:name w:val="Title"/>
    <w:basedOn w:val="Standard"/>
    <w:next w:val="Standard"/>
    <w:link w:val="TitelZchn"/>
    <w:uiPriority w:val="10"/>
    <w:qFormat/>
    <w:pPr>
      <w:spacing w:after="120" w:line="240" w:lineRule="auto"/>
    </w:pPr>
    <w:rPr>
      <w:rFonts w:asciiTheme="majorHAnsi" w:eastAsiaTheme="majorEastAsia" w:hAnsiTheme="majorHAnsi" w:cstheme="majorBidi"/>
      <w:color w:val="A9001C" w:themeColor="accent1"/>
      <w:spacing w:val="-10"/>
      <w:kern w:val="28"/>
      <w:sz w:val="40"/>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A9001C" w:themeColor="accent1"/>
      <w:spacing w:val="-10"/>
      <w:kern w:val="28"/>
      <w:sz w:val="40"/>
      <w:szCs w:val="56"/>
    </w:rPr>
  </w:style>
  <w:style w:type="character" w:customStyle="1" w:styleId="berschrift1Zchn">
    <w:name w:val="Überschrift 1 Zchn"/>
    <w:basedOn w:val="Absatz-Standardschriftart"/>
    <w:link w:val="berschrift1"/>
    <w:uiPriority w:val="9"/>
    <w:rPr>
      <w:rFonts w:asciiTheme="majorHAnsi" w:eastAsia="Calibri" w:hAnsiTheme="majorHAnsi" w:cs="Times New Roman"/>
      <w:noProof/>
      <w:color w:val="A9001C" w:themeColor="accent1"/>
      <w:sz w:val="32"/>
      <w:lang w:eastAsia="de-DE"/>
    </w:rPr>
  </w:style>
  <w:style w:type="character" w:customStyle="1" w:styleId="berschrift2Zchn">
    <w:name w:val="Überschrift 2 Zchn"/>
    <w:basedOn w:val="Absatz-Standardschriftart"/>
    <w:link w:val="berschrift2"/>
    <w:uiPriority w:val="9"/>
    <w:rPr>
      <w:rFonts w:asciiTheme="majorHAnsi" w:eastAsia="Calibri" w:hAnsiTheme="majorHAnsi" w:cs="Times New Roman"/>
      <w:b/>
      <w:noProof/>
      <w:color w:val="A9001C" w:themeColor="accent1"/>
      <w:sz w:val="24"/>
      <w:lang w:val="en-US"/>
    </w:rPr>
  </w:style>
  <w:style w:type="character" w:customStyle="1" w:styleId="berschrift3Zchn">
    <w:name w:val="Überschrift 3 Zchn"/>
    <w:basedOn w:val="Absatz-Standardschriftart"/>
    <w:link w:val="berschrift3"/>
    <w:uiPriority w:val="9"/>
    <w:rPr>
      <w:rFonts w:ascii="BMFChange" w:eastAsia="Calibri" w:hAnsi="BMFChange" w:cs="Times New Roman"/>
      <w:b/>
      <w:noProof/>
      <w:sz w:val="24"/>
      <w:szCs w:val="24"/>
      <w:lang w:val="en-US"/>
    </w:rPr>
  </w:style>
  <w:style w:type="character" w:customStyle="1" w:styleId="berschrift4Zchn">
    <w:name w:val="Überschrift 4 Zchn"/>
    <w:basedOn w:val="Absatz-Standardschriftart"/>
    <w:link w:val="berschrift4"/>
    <w:uiPriority w:val="9"/>
    <w:semiHidden/>
    <w:rPr>
      <w:rFonts w:ascii="BMFChange" w:eastAsia="Calibri" w:hAnsi="BMFChange" w:cs="Times New Roman"/>
      <w:b/>
    </w:rPr>
  </w:style>
  <w:style w:type="character" w:customStyle="1" w:styleId="berschrift5Zchn">
    <w:name w:val="Überschrift 5 Zchn"/>
    <w:basedOn w:val="Absatz-Standardschriftart"/>
    <w:link w:val="berschrift5"/>
    <w:uiPriority w:val="9"/>
    <w:semiHidden/>
    <w:rPr>
      <w:rFonts w:ascii="BMFChange" w:eastAsiaTheme="majorEastAsia" w:hAnsi="BMFChange" w:cstheme="majorBidi"/>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54000D"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BMFChange" w:eastAsia="Calibri" w:hAnsi="BMFChange" w:cs="Times New Roman"/>
    </w:rPr>
  </w:style>
  <w:style w:type="character" w:styleId="Fett">
    <w:name w:val="Strong"/>
    <w:uiPriority w:val="2"/>
    <w:qFormat/>
    <w:rPr>
      <w:b/>
      <w:bCs/>
    </w:rPr>
  </w:style>
  <w:style w:type="character" w:styleId="Hervorhebung">
    <w:name w:val="Emphasis"/>
    <w:basedOn w:val="Absatz-Standardschriftart"/>
    <w:uiPriority w:val="20"/>
    <w:qFormat/>
    <w:rPr>
      <w:b/>
      <w:i w:val="0"/>
      <w:iCs/>
      <w:caps w:val="0"/>
      <w:smallCaps w:val="0"/>
      <w:color w:val="A9001C" w:themeColor="accent1"/>
      <w:spacing w:val="22"/>
      <w:kern w:val="20"/>
      <w:position w:val="0"/>
      <w:u w:color="404040" w:themeColor="text1" w:themeTint="BF"/>
      <w14:ligatures w14:val="none"/>
      <w14:numSpacing w14:val="proportional"/>
      <w14:stylisticSets>
        <w14:styleSet w14:id="1"/>
      </w14:stylisticSets>
      <w14:cntxtAlts w14:val="0"/>
    </w:rPr>
  </w:style>
  <w:style w:type="paragraph" w:styleId="Unterschrift">
    <w:name w:val="Signature"/>
    <w:basedOn w:val="Standard"/>
    <w:link w:val="UnterschriftZchn"/>
    <w:uiPriority w:val="99"/>
    <w:unhideWhenUsed/>
    <w:pPr>
      <w:spacing w:before="1560" w:after="960" w:line="240" w:lineRule="auto"/>
      <w:contextualSpacing/>
    </w:pPr>
  </w:style>
  <w:style w:type="character" w:customStyle="1" w:styleId="UnterschriftZchn">
    <w:name w:val="Unterschrift Zchn"/>
    <w:basedOn w:val="Absatz-Standardschriftart"/>
    <w:link w:val="Unterschrift"/>
    <w:uiPriority w:val="99"/>
    <w:rPr>
      <w:rFonts w:eastAsia="Calibri" w:cs="Times New Roman"/>
      <w:sz w:val="24"/>
    </w:rPr>
  </w:style>
  <w:style w:type="table" w:styleId="Tabellenraster">
    <w:name w:val="Table Grid"/>
    <w:basedOn w:val="NormaleTabelle"/>
    <w:uiPriority w:val="5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99"/>
    <w:unhideWhenUsed/>
    <w:qFormat/>
    <w:pPr>
      <w:numPr>
        <w:numId w:val="1"/>
      </w:numPr>
      <w:spacing w:after="0" w:line="120" w:lineRule="atLeast"/>
      <w:ind w:left="357" w:hanging="357"/>
    </w:pPr>
  </w:style>
  <w:style w:type="paragraph" w:styleId="Beschriftung">
    <w:name w:val="caption"/>
    <w:basedOn w:val="Standard"/>
    <w:next w:val="Standard"/>
    <w:uiPriority w:val="35"/>
    <w:unhideWhenUsed/>
    <w:qFormat/>
    <w:pPr>
      <w:spacing w:after="20" w:line="240" w:lineRule="auto"/>
    </w:pPr>
    <w:rPr>
      <w:b/>
      <w:bCs/>
      <w:color w:val="A9001C" w:themeColor="accent1"/>
      <w:sz w:val="22"/>
      <w:szCs w:val="18"/>
    </w:rPr>
  </w:style>
  <w:style w:type="paragraph" w:styleId="Textkrper">
    <w:name w:val="Body Text"/>
    <w:basedOn w:val="Standard"/>
    <w:link w:val="TextkrperZchn"/>
    <w:uiPriority w:val="99"/>
    <w:unhideWhenUsed/>
    <w:pPr>
      <w:pBdr>
        <w:bottom w:val="single" w:sz="4" w:space="1" w:color="auto"/>
      </w:pBdr>
      <w:spacing w:after="600"/>
    </w:pPr>
  </w:style>
  <w:style w:type="character" w:customStyle="1" w:styleId="TextkrperZchn">
    <w:name w:val="Textkörper Zchn"/>
    <w:basedOn w:val="Absatz-Standardschriftart"/>
    <w:link w:val="Textkrper"/>
    <w:uiPriority w:val="99"/>
    <w:rPr>
      <w:rFonts w:ascii="BMFChange" w:eastAsia="Calibri" w:hAnsi="BMFChange" w:cs="Times New Roman"/>
    </w:rPr>
  </w:style>
  <w:style w:type="paragraph" w:styleId="Standardeinzug">
    <w:name w:val="Normal Indent"/>
    <w:basedOn w:val="Standard"/>
    <w:uiPriority w:val="99"/>
    <w:unhideWhenUsed/>
    <w:pPr>
      <w:spacing w:before="120" w:after="600"/>
      <w:ind w:left="709"/>
      <w:jc w:val="right"/>
    </w:pPr>
  </w:style>
  <w:style w:type="paragraph" w:styleId="Textkrper2">
    <w:name w:val="Body Text 2"/>
    <w:basedOn w:val="Standard"/>
    <w:link w:val="Textkrper2Zchn"/>
    <w:uiPriority w:val="99"/>
    <w:unhideWhenUsed/>
    <w:pPr>
      <w:spacing w:before="240" w:after="600" w:line="240" w:lineRule="auto"/>
    </w:pPr>
  </w:style>
  <w:style w:type="character" w:customStyle="1" w:styleId="Textkrper2Zchn">
    <w:name w:val="Textkörper 2 Zchn"/>
    <w:basedOn w:val="Absatz-Standardschriftart"/>
    <w:link w:val="Textkrper2"/>
    <w:uiPriority w:val="99"/>
    <w:rPr>
      <w:rFonts w:ascii="BMFChange" w:eastAsia="Calibri" w:hAnsi="BMFChange" w:cs="Times New Roman"/>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BMFChange" w:eastAsia="Calibri" w:hAnsi="BMFChange" w:cs="Times New Roman"/>
    </w:rPr>
  </w:style>
  <w:style w:type="character" w:styleId="Platzhaltertext">
    <w:name w:val="Placeholder Text"/>
    <w:basedOn w:val="Absatz-Standardschriftart"/>
    <w:uiPriority w:val="99"/>
    <w:semiHidden/>
    <w:rPr>
      <w:color w:val="808080"/>
    </w:rPr>
  </w:style>
  <w:style w:type="paragraph" w:customStyle="1" w:styleId="Abstand">
    <w:name w:val="Abstand"/>
    <w:basedOn w:val="Standard"/>
    <w:qFormat/>
    <w:pPr>
      <w:tabs>
        <w:tab w:val="right" w:pos="8675"/>
      </w:tabs>
      <w:spacing w:after="720"/>
      <w:jc w:val="right"/>
    </w:pPr>
  </w:style>
  <w:style w:type="paragraph" w:styleId="KeinLeerraum">
    <w:name w:val="No Spacing"/>
    <w:uiPriority w:val="1"/>
    <w:qFormat/>
    <w:pPr>
      <w:spacing w:after="0" w:line="240" w:lineRule="auto"/>
      <w:contextualSpacing/>
    </w:pPr>
    <w:rPr>
      <w:rFonts w:ascii="BMFChange" w:eastAsia="Calibri" w:hAnsi="BMFChange" w:cs="Times New Roman"/>
    </w:rPr>
  </w:style>
  <w:style w:type="character" w:styleId="SchwacheHervorhebung">
    <w:name w:val="Subtle Emphasis"/>
    <w:basedOn w:val="Absatz-Standardschriftart"/>
    <w:uiPriority w:val="19"/>
    <w:unhideWhenUsed/>
    <w:locked/>
    <w:rPr>
      <w:i w:val="0"/>
      <w:iCs/>
      <w:color w:val="404040" w:themeColor="text1" w:themeTint="BF"/>
    </w:rPr>
  </w:style>
  <w:style w:type="paragraph" w:styleId="Zitat">
    <w:name w:val="Quote"/>
    <w:basedOn w:val="Standard"/>
    <w:next w:val="Standard"/>
    <w:link w:val="ZitatZchn"/>
    <w:uiPriority w:val="29"/>
    <w:qFormat/>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Pr>
      <w:rFonts w:eastAsia="Calibri" w:cs="Times New Roman"/>
      <w:iCs/>
      <w:color w:val="404040" w:themeColor="text1" w:themeTint="BF"/>
      <w:sz w:val="24"/>
    </w:rPr>
  </w:style>
  <w:style w:type="paragraph" w:styleId="IntensivesZitat">
    <w:name w:val="Intense Quote"/>
    <w:basedOn w:val="Standard"/>
    <w:next w:val="Standard"/>
    <w:link w:val="IntensivesZitatZchn"/>
    <w:uiPriority w:val="30"/>
    <w:unhideWhenUsed/>
    <w:qFormat/>
    <w:locked/>
    <w:pPr>
      <w:pBdr>
        <w:top w:val="single" w:sz="4" w:space="10" w:color="A9001C" w:themeColor="accent1"/>
        <w:bottom w:val="single" w:sz="4" w:space="10" w:color="A9001C" w:themeColor="accent1"/>
      </w:pBdr>
      <w:spacing w:before="360" w:after="360"/>
      <w:ind w:left="864" w:right="864"/>
      <w:jc w:val="center"/>
    </w:pPr>
    <w:rPr>
      <w:iCs/>
      <w:color w:val="A9001C" w:themeColor="accent1"/>
    </w:rPr>
  </w:style>
  <w:style w:type="character" w:customStyle="1" w:styleId="IntensivesZitatZchn">
    <w:name w:val="Intensives Zitat Zchn"/>
    <w:basedOn w:val="Absatz-Standardschriftart"/>
    <w:link w:val="IntensivesZitat"/>
    <w:uiPriority w:val="30"/>
    <w:rPr>
      <w:rFonts w:eastAsia="Calibri" w:cs="Times New Roman"/>
      <w:iCs/>
      <w:color w:val="A9001C" w:themeColor="accent1"/>
      <w:sz w:val="24"/>
    </w:rPr>
  </w:style>
  <w:style w:type="character" w:styleId="Buchtitel">
    <w:name w:val="Book Title"/>
    <w:basedOn w:val="Absatz-Standardschriftart"/>
    <w:uiPriority w:val="33"/>
    <w:unhideWhenUsed/>
    <w:qFormat/>
    <w:locked/>
    <w:rPr>
      <w:b/>
      <w:bCs/>
      <w:i w:val="0"/>
      <w:iCs/>
      <w:spacing w:val="5"/>
    </w:rPr>
  </w:style>
  <w:style w:type="paragraph" w:customStyle="1" w:styleId="Spaltenberschrift">
    <w:name w:val="Spaltenüberschrift"/>
    <w:basedOn w:val="Standard"/>
    <w:uiPriority w:val="2"/>
    <w:qFormat/>
    <w:pPr>
      <w:spacing w:before="20" w:after="0"/>
      <w:contextualSpacing/>
      <w:jc w:val="center"/>
    </w:pPr>
    <w:rPr>
      <w:rFonts w:asciiTheme="majorHAnsi" w:eastAsiaTheme="minorHAnsi" w:hAnsiTheme="majorHAnsi" w:cstheme="minorBidi"/>
      <w:b/>
      <w:noProof/>
      <w:color w:val="A9001C" w:themeColor="accent1"/>
      <w:spacing w:val="24"/>
      <w:lang w:eastAsia="de-DE"/>
    </w:rPr>
  </w:style>
  <w:style w:type="paragraph" w:customStyle="1" w:styleId="Zeilenberschrift">
    <w:name w:val="Zeilenüberschrift"/>
    <w:basedOn w:val="berschrift1"/>
    <w:uiPriority w:val="2"/>
    <w:qFormat/>
    <w:pPr>
      <w:numPr>
        <w:numId w:val="0"/>
      </w:numPr>
      <w:spacing w:after="0"/>
      <w:contextualSpacing/>
      <w:jc w:val="center"/>
      <w:outlineLvl w:val="9"/>
    </w:pPr>
    <w:rPr>
      <w:rFonts w:eastAsiaTheme="minorHAnsi" w:cstheme="minorBidi"/>
      <w:color w:val="FFFFFF" w:themeColor="background1"/>
      <w:spacing w:val="24"/>
      <w:sz w:val="24"/>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etcon02\home01\VorlagenWord2016\BA%20Vorlage%20zur%20Beschlussfassung.dotx" TargetMode="External"/></Relationships>
</file>

<file path=word/theme/theme1.xml><?xml version="1.0" encoding="utf-8"?>
<a:theme xmlns:a="http://schemas.openxmlformats.org/drawingml/2006/main" name="CD_Berlins">
  <a:themeElements>
    <a:clrScheme name="CD Berlins Farben">
      <a:dk1>
        <a:sysClr val="windowText" lastClr="000000"/>
      </a:dk1>
      <a:lt1>
        <a:sysClr val="window" lastClr="FFFFFF"/>
      </a:lt1>
      <a:dk2>
        <a:srgbClr val="7A6F6B"/>
      </a:dk2>
      <a:lt2>
        <a:srgbClr val="EBEBEB"/>
      </a:lt2>
      <a:accent1>
        <a:srgbClr val="A9001C"/>
      </a:accent1>
      <a:accent2>
        <a:srgbClr val="CD0055"/>
      </a:accent2>
      <a:accent3>
        <a:srgbClr val="004A99"/>
      </a:accent3>
      <a:accent4>
        <a:srgbClr val="F49E00"/>
      </a:accent4>
      <a:accent5>
        <a:srgbClr val="FFDD00"/>
      </a:accent5>
      <a:accent6>
        <a:srgbClr val="97B115"/>
      </a:accent6>
      <a:hlink>
        <a:srgbClr val="004A99"/>
      </a:hlink>
      <a:folHlink>
        <a:srgbClr val="00A6DE"/>
      </a:folHlink>
    </a:clrScheme>
    <a:fontScheme name="Sen Schrift">
      <a:majorFont>
        <a:latin typeface="Calibri Light"/>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EB730-6415-4712-88A9-C188FD611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 Vorlage zur Beschlussfassung.dotx</Template>
  <TotalTime>0</TotalTime>
  <Pages>7</Pages>
  <Words>1457</Words>
  <Characters>9182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Bezirksamtsvorlage zur Beschlussfassung</vt:lpstr>
    </vt:vector>
  </TitlesOfParts>
  <Company>BA-TS</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Bezirksamtsvorlage zur Beschlussfassung</dc:title>
  <dc:subject/>
  <dc:creator>Henke, Sabine</dc:creator>
  <cp:keywords>Bezirksamtsvorlage, Beschlussfassung</cp:keywords>
  <dc:description/>
  <cp:lastModifiedBy>Henke, Sabine</cp:lastModifiedBy>
  <cp:revision>3</cp:revision>
  <cp:lastPrinted>2020-07-01T11:21:00Z</cp:lastPrinted>
  <dcterms:created xsi:type="dcterms:W3CDTF">2020-07-01T13:09:00Z</dcterms:created>
  <dcterms:modified xsi:type="dcterms:W3CDTF">2020-07-01T13:09:00Z</dcterms:modified>
</cp:coreProperties>
</file>