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D1B97" w14:textId="77777777" w:rsidR="001D42C6" w:rsidRPr="001D42C6" w:rsidRDefault="001D42C6" w:rsidP="001D42C6">
      <w:pPr>
        <w:rPr>
          <w:rFonts w:ascii="Arial" w:eastAsia="Times New Roman" w:hAnsi="Arial" w:cs="Arial"/>
          <w:b/>
          <w:bCs/>
          <w:color w:val="000000"/>
          <w:u w:val="single"/>
        </w:rPr>
      </w:pPr>
      <w:r w:rsidRPr="001D42C6">
        <w:rPr>
          <w:rFonts w:ascii="Arial" w:eastAsia="Times New Roman" w:hAnsi="Arial" w:cs="Arial"/>
          <w:b/>
          <w:bCs/>
          <w:color w:val="000000"/>
          <w:u w:val="single"/>
        </w:rPr>
        <w:t>Nachbarschaftshaus Markus (</w:t>
      </w:r>
      <w:proofErr w:type="spellStart"/>
      <w:r w:rsidRPr="001D42C6">
        <w:rPr>
          <w:rFonts w:ascii="Arial" w:eastAsia="Times New Roman" w:hAnsi="Arial" w:cs="Arial"/>
          <w:b/>
          <w:bCs/>
          <w:color w:val="000000"/>
          <w:u w:val="single"/>
        </w:rPr>
        <w:t>dwstz</w:t>
      </w:r>
      <w:proofErr w:type="spellEnd"/>
      <w:r w:rsidRPr="001D42C6">
        <w:rPr>
          <w:rFonts w:ascii="Arial" w:eastAsia="Times New Roman" w:hAnsi="Arial" w:cs="Arial"/>
          <w:b/>
          <w:bCs/>
          <w:color w:val="000000"/>
          <w:u w:val="single"/>
        </w:rPr>
        <w:t>)</w:t>
      </w:r>
    </w:p>
    <w:p w14:paraId="700CE166" w14:textId="77777777" w:rsidR="001D42C6" w:rsidRDefault="001D42C6" w:rsidP="001D42C6">
      <w:pPr>
        <w:rPr>
          <w:rFonts w:ascii="Arial" w:eastAsia="Times New Roman" w:hAnsi="Arial" w:cs="Arial"/>
          <w:b/>
          <w:bCs/>
          <w:color w:val="000000"/>
        </w:rPr>
      </w:pPr>
    </w:p>
    <w:p w14:paraId="6BF643DD" w14:textId="543B5CB9" w:rsidR="001D42C6" w:rsidRDefault="001D42C6" w:rsidP="001D42C6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Albrechtstr. 81A, 12167 Berlin</w:t>
      </w:r>
    </w:p>
    <w:p w14:paraId="16E34F85" w14:textId="77777777" w:rsidR="001D42C6" w:rsidRDefault="001D42C6" w:rsidP="001D42C6">
      <w:pPr>
        <w:rPr>
          <w:rFonts w:ascii="Arial" w:eastAsia="Times New Roman" w:hAnsi="Arial" w:cs="Arial"/>
          <w:color w:val="000000"/>
        </w:rPr>
      </w:pPr>
    </w:p>
    <w:p w14:paraId="619659EA" w14:textId="77777777" w:rsidR="001D42C6" w:rsidRDefault="001D42C6" w:rsidP="001D42C6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Jeden Mittwoch von 15:30 - 16:00Uhr: Sport für Mütter</w:t>
      </w:r>
    </w:p>
    <w:p w14:paraId="60043DBF" w14:textId="77777777" w:rsidR="001D42C6" w:rsidRDefault="001D42C6" w:rsidP="001D42C6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Jeden Donnerstag von 10:00 - 12:00Uhr: Frauenfrühstück. Frauen. Begegnung, Vielfalt.</w:t>
      </w:r>
    </w:p>
    <w:p w14:paraId="08D48021" w14:textId="77777777" w:rsidR="001D42C6" w:rsidRDefault="001D42C6" w:rsidP="001D42C6">
      <w:pPr>
        <w:rPr>
          <w:rFonts w:ascii="Arial" w:eastAsia="Times New Roman" w:hAnsi="Arial" w:cs="Arial"/>
          <w:color w:val="000000"/>
        </w:rPr>
      </w:pPr>
    </w:p>
    <w:p w14:paraId="1DC1BD21" w14:textId="77777777" w:rsidR="001D42C6" w:rsidRDefault="001D42C6" w:rsidP="001D42C6">
      <w:pPr>
        <w:rPr>
          <w:rFonts w:ascii="Arial" w:eastAsia="Times New Roman" w:hAnsi="Arial" w:cs="Arial"/>
          <w:color w:val="000000"/>
        </w:rPr>
      </w:pPr>
      <w:hyperlink r:id="rId4" w:history="1">
        <w:r>
          <w:rPr>
            <w:rStyle w:val="Hyperlink"/>
            <w:rFonts w:ascii="Arial" w:eastAsia="Times New Roman" w:hAnsi="Arial" w:cs="Arial"/>
          </w:rPr>
          <w:t>Neues aus dem Nachbarschaftshaus Markus - Diakonisches Werk Steglitz und Teltow-Zehlendorf</w:t>
        </w:r>
      </w:hyperlink>
    </w:p>
    <w:p w14:paraId="7AA233BD" w14:textId="77777777" w:rsidR="00780975" w:rsidRDefault="00780975"/>
    <w:sectPr w:rsidR="007809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C6"/>
    <w:rsid w:val="000653AE"/>
    <w:rsid w:val="000C1BC3"/>
    <w:rsid w:val="001D42C6"/>
    <w:rsid w:val="00243394"/>
    <w:rsid w:val="0078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7B3CF"/>
  <w15:chartTrackingRefBased/>
  <w15:docId w15:val="{64A2171F-CF97-4DEF-862B-59D34C55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42C6"/>
    <w:pPr>
      <w:spacing w:after="0" w:line="240" w:lineRule="auto"/>
    </w:pPr>
    <w:rPr>
      <w:rFonts w:ascii="Aptos" w:hAnsi="Aptos" w:cs="Aptos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42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42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42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42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42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42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42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42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42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42C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42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42C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42C6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42C6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42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42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42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42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42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D4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42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4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42C6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D42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42C6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D42C6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42C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42C6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42C6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1D42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7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wstz.de/aktuelles/neues-aus-dem-nachbarschaftshaus-markus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330</Characters>
  <Application>Microsoft Office Word</Application>
  <DocSecurity>0</DocSecurity>
  <Lines>2</Lines>
  <Paragraphs>1</Paragraphs>
  <ScaleCrop>false</ScaleCrop>
  <Company>BA Steglitz-Zehlendorf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Blüthmann, Katrin</dc:creator>
  <cp:keywords/>
  <dc:description/>
  <cp:lastModifiedBy>Blüthmann, Katrin</cp:lastModifiedBy>
  <cp:revision>1</cp:revision>
  <dcterms:created xsi:type="dcterms:W3CDTF">2026-09-11T08:14:00Z</dcterms:created>
  <dcterms:modified xsi:type="dcterms:W3CDTF">2026-09-11T08:15:00Z</dcterms:modified>
</cp:coreProperties>
</file>